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A412" w14:textId="41E3D38C" w:rsidR="000C2E1E" w:rsidRDefault="00D15BF6" w:rsidP="000C2E1E">
      <w:pPr>
        <w:pStyle w:val="Standard"/>
        <w:ind w:right="294"/>
        <w:jc w:val="center"/>
        <w:rPr>
          <w:rStyle w:val="Ingen"/>
          <w:rFonts w:ascii="Avenir Next Demi Bold" w:hAnsi="Avenir Next Demi Bold"/>
          <w:sz w:val="20"/>
          <w:szCs w:val="20"/>
        </w:rPr>
      </w:pPr>
      <w:r>
        <w:rPr>
          <w:rFonts w:ascii="Avenir Next Demi Bold" w:hAnsi="Avenir Next Demi Bold"/>
          <w:sz w:val="32"/>
          <w:szCs w:val="32"/>
        </w:rPr>
        <w:t>Barnehagev</w:t>
      </w:r>
      <w:r w:rsidR="000C2E1E">
        <w:rPr>
          <w:rFonts w:ascii="Avenir Next Demi Bold" w:hAnsi="Avenir Next Demi Bold"/>
          <w:sz w:val="32"/>
          <w:szCs w:val="32"/>
        </w:rPr>
        <w:t xml:space="preserve">edtekter for Bamsebu Barnehage </w:t>
      </w:r>
      <w:r w:rsidR="000C2E1E">
        <w:rPr>
          <w:rFonts w:ascii="Arial Unicode MS" w:hAnsi="Arial Unicode MS"/>
          <w:sz w:val="32"/>
          <w:szCs w:val="32"/>
        </w:rPr>
        <w:br/>
      </w:r>
      <w:r w:rsidR="000C2E1E">
        <w:rPr>
          <w:rFonts w:ascii="Avenir Next Demi Bold" w:hAnsi="Avenir Next Demi Bold"/>
          <w:sz w:val="32"/>
          <w:szCs w:val="32"/>
        </w:rPr>
        <w:t xml:space="preserve">i henhold til Barnehageloven § </w:t>
      </w:r>
      <w:r w:rsidR="00A7266A">
        <w:rPr>
          <w:rFonts w:ascii="Avenir Next Demi Bold" w:hAnsi="Avenir Next Demi Bold"/>
          <w:sz w:val="32"/>
          <w:szCs w:val="32"/>
        </w:rPr>
        <w:t>8</w:t>
      </w:r>
      <w:r w:rsidR="000C2E1E">
        <w:rPr>
          <w:rFonts w:ascii="Arial Unicode MS" w:hAnsi="Arial Unicode MS"/>
          <w:sz w:val="32"/>
          <w:szCs w:val="32"/>
        </w:rPr>
        <w:br/>
      </w:r>
      <w:r w:rsidR="000C2E1E">
        <w:rPr>
          <w:rStyle w:val="Ingen"/>
          <w:rFonts w:ascii="Avenir Next Demi Bold" w:hAnsi="Avenir Next Demi Bold"/>
          <w:sz w:val="20"/>
          <w:szCs w:val="20"/>
        </w:rPr>
        <w:t>Styret kan endre bestemmelsen i disse vedtektene.</w:t>
      </w:r>
    </w:p>
    <w:p w14:paraId="7CC93534" w14:textId="7DB33A0C" w:rsidR="00A7266A" w:rsidRDefault="00A7266A" w:rsidP="000C2E1E">
      <w:pPr>
        <w:pStyle w:val="Standard"/>
        <w:ind w:right="294"/>
        <w:jc w:val="center"/>
        <w:rPr>
          <w:rStyle w:val="Ingen"/>
          <w:rFonts w:ascii="Avenir Next Demi Bold" w:eastAsia="Avenir Next Demi Bold" w:hAnsi="Avenir Next Demi Bold" w:cs="Avenir Next Demi Bold"/>
          <w:sz w:val="20"/>
          <w:szCs w:val="20"/>
        </w:rPr>
      </w:pPr>
      <w:r>
        <w:rPr>
          <w:rStyle w:val="Ingen"/>
          <w:rFonts w:ascii="Avenir Next Demi Bold" w:hAnsi="Avenir Next Demi Bold"/>
          <w:sz w:val="20"/>
          <w:szCs w:val="20"/>
        </w:rPr>
        <w:t xml:space="preserve">Sist revidert: </w:t>
      </w:r>
      <w:r w:rsidR="003A18CB">
        <w:rPr>
          <w:rStyle w:val="Ingen"/>
          <w:rFonts w:ascii="Avenir Next Demi Bold" w:hAnsi="Avenir Next Demi Bold"/>
          <w:sz w:val="20"/>
          <w:szCs w:val="20"/>
        </w:rPr>
        <w:t>04</w:t>
      </w:r>
      <w:r w:rsidR="007F4AE2">
        <w:rPr>
          <w:rStyle w:val="Ingen"/>
          <w:rFonts w:ascii="Avenir Next Demi Bold" w:hAnsi="Avenir Next Demi Bold"/>
          <w:sz w:val="20"/>
          <w:szCs w:val="20"/>
        </w:rPr>
        <w:t>.</w:t>
      </w:r>
      <w:r w:rsidR="00420D9A">
        <w:rPr>
          <w:rStyle w:val="Ingen"/>
          <w:rFonts w:ascii="Avenir Next Demi Bold" w:hAnsi="Avenir Next Demi Bold"/>
          <w:sz w:val="20"/>
          <w:szCs w:val="20"/>
        </w:rPr>
        <w:t>0</w:t>
      </w:r>
      <w:r w:rsidR="003A18CB">
        <w:rPr>
          <w:rStyle w:val="Ingen"/>
          <w:rFonts w:ascii="Avenir Next Demi Bold" w:hAnsi="Avenir Next Demi Bold"/>
          <w:sz w:val="20"/>
          <w:szCs w:val="20"/>
        </w:rPr>
        <w:t>5</w:t>
      </w:r>
      <w:r w:rsidR="00420D9A">
        <w:rPr>
          <w:rStyle w:val="Ingen"/>
          <w:rFonts w:ascii="Avenir Next Demi Bold" w:hAnsi="Avenir Next Demi Bold"/>
          <w:sz w:val="20"/>
          <w:szCs w:val="20"/>
        </w:rPr>
        <w:t>.202</w:t>
      </w:r>
      <w:r w:rsidR="007F4AE2">
        <w:rPr>
          <w:rStyle w:val="Ingen"/>
          <w:rFonts w:ascii="Avenir Next Demi Bold" w:hAnsi="Avenir Next Demi Bold"/>
          <w:sz w:val="20"/>
          <w:szCs w:val="20"/>
        </w:rPr>
        <w:t>3</w:t>
      </w:r>
    </w:p>
    <w:p w14:paraId="4E0B16F5" w14:textId="77777777" w:rsidR="000C2E1E" w:rsidRDefault="000C2E1E" w:rsidP="000C2E1E">
      <w:pPr>
        <w:pStyle w:val="Standard"/>
        <w:ind w:right="294"/>
        <w:rPr>
          <w:rFonts w:ascii="Avenir Next Demi Bold" w:eastAsia="Avenir Next Demi Bold" w:hAnsi="Avenir Next Demi Bold" w:cs="Avenir Next Demi Bold"/>
          <w:sz w:val="20"/>
          <w:szCs w:val="20"/>
        </w:rPr>
      </w:pPr>
    </w:p>
    <w:p w14:paraId="1A7C93A4" w14:textId="77777777" w:rsidR="000C2E1E" w:rsidRDefault="000C2E1E" w:rsidP="000C2E1E">
      <w:pPr>
        <w:pStyle w:val="Standard"/>
        <w:ind w:right="294"/>
        <w:rPr>
          <w:rFonts w:ascii="Avenir Next Demi Bold" w:eastAsia="Avenir Next Demi Bold" w:hAnsi="Avenir Next Demi Bold" w:cs="Avenir Next Demi Bold"/>
          <w:sz w:val="20"/>
          <w:szCs w:val="20"/>
        </w:rPr>
      </w:pPr>
      <w:r>
        <w:rPr>
          <w:rFonts w:ascii="Avenir Next Demi Bold" w:hAnsi="Avenir Next Demi Bold"/>
          <w:sz w:val="20"/>
          <w:szCs w:val="20"/>
        </w:rPr>
        <w:t xml:space="preserve">§ </w:t>
      </w:r>
      <w:r>
        <w:rPr>
          <w:rFonts w:ascii="Avenir Next Demi Bold" w:hAnsi="Avenir Next Demi Bold"/>
          <w:sz w:val="20"/>
          <w:szCs w:val="20"/>
          <w:lang w:val="ru-RU"/>
        </w:rPr>
        <w:t xml:space="preserve">1 </w:t>
      </w:r>
      <w:r>
        <w:rPr>
          <w:rFonts w:ascii="Avenir Next Demi Bold" w:hAnsi="Avenir Next Demi Bold"/>
          <w:sz w:val="20"/>
          <w:szCs w:val="20"/>
          <w:lang w:val="ru-RU"/>
        </w:rPr>
        <w:tab/>
      </w:r>
      <w:proofErr w:type="spellStart"/>
      <w:r>
        <w:rPr>
          <w:rFonts w:ascii="Avenir Next Demi Bold" w:hAnsi="Avenir Next Demi Bold"/>
          <w:sz w:val="20"/>
          <w:szCs w:val="20"/>
          <w:lang w:val="ru-RU"/>
        </w:rPr>
        <w:t>Eierforhold</w:t>
      </w:r>
      <w:proofErr w:type="spellEnd"/>
    </w:p>
    <w:p w14:paraId="3838BDDD" w14:textId="77777777" w:rsidR="000C2E1E" w:rsidRDefault="000C2E1E" w:rsidP="00D67977">
      <w:pPr>
        <w:pStyle w:val="Standard"/>
        <w:ind w:left="708" w:right="294"/>
        <w:rPr>
          <w:rFonts w:ascii="Avenir Next" w:eastAsia="Avenir Next" w:hAnsi="Avenir Next" w:cs="Avenir Next"/>
          <w:sz w:val="20"/>
          <w:szCs w:val="20"/>
        </w:rPr>
      </w:pPr>
      <w:r>
        <w:rPr>
          <w:rFonts w:ascii="Avenir Next" w:hAnsi="Avenir Next"/>
          <w:sz w:val="20"/>
          <w:szCs w:val="20"/>
        </w:rPr>
        <w:t>Barnehagen Bamsebu barnehage SA er et samvirkeforetak</w:t>
      </w:r>
      <w:r w:rsidR="00AB16BA">
        <w:rPr>
          <w:rFonts w:ascii="Avenir Next" w:hAnsi="Avenir Next"/>
          <w:sz w:val="20"/>
          <w:szCs w:val="20"/>
        </w:rPr>
        <w:t xml:space="preserve"> </w:t>
      </w:r>
      <w:r w:rsidR="00D67977">
        <w:rPr>
          <w:rFonts w:ascii="Avenir Next" w:hAnsi="Avenir Next"/>
          <w:sz w:val="20"/>
          <w:szCs w:val="20"/>
        </w:rPr>
        <w:t>og eies og styres av medlemmene i samvirkeforetaket</w:t>
      </w:r>
      <w:r w:rsidR="008C465D">
        <w:rPr>
          <w:rFonts w:ascii="Avenir Next" w:hAnsi="Avenir Next"/>
          <w:sz w:val="20"/>
          <w:szCs w:val="20"/>
        </w:rPr>
        <w:t>, se også selskapsvedtektene §1.</w:t>
      </w:r>
    </w:p>
    <w:p w14:paraId="73D8A578" w14:textId="77777777" w:rsidR="000C2E1E" w:rsidRDefault="000C2E1E" w:rsidP="000C2E1E">
      <w:pPr>
        <w:pStyle w:val="Standard"/>
        <w:ind w:right="294"/>
        <w:rPr>
          <w:rFonts w:ascii="Avenir Next" w:eastAsia="Avenir Next" w:hAnsi="Avenir Next" w:cs="Avenir Next"/>
          <w:sz w:val="20"/>
          <w:szCs w:val="20"/>
        </w:rPr>
      </w:pPr>
    </w:p>
    <w:p w14:paraId="5950D2CB" w14:textId="77777777" w:rsidR="000C2E1E" w:rsidRDefault="000C2E1E" w:rsidP="000C2E1E">
      <w:pPr>
        <w:pStyle w:val="Standard"/>
        <w:ind w:right="294"/>
        <w:rPr>
          <w:rFonts w:ascii="Avenir Next" w:eastAsia="Avenir Next" w:hAnsi="Avenir Next" w:cs="Avenir Next"/>
          <w:sz w:val="20"/>
          <w:szCs w:val="20"/>
        </w:rPr>
      </w:pPr>
    </w:p>
    <w:p w14:paraId="0CB3ACA9" w14:textId="77777777" w:rsidR="000C2E1E" w:rsidRDefault="000C2E1E" w:rsidP="000C2E1E">
      <w:pPr>
        <w:pStyle w:val="Standard"/>
        <w:ind w:right="294"/>
        <w:rPr>
          <w:rFonts w:ascii="Avenir Next Demi Bold" w:hAnsi="Avenir Next Demi Bold"/>
          <w:sz w:val="20"/>
          <w:szCs w:val="20"/>
        </w:rPr>
      </w:pPr>
      <w:r>
        <w:rPr>
          <w:rFonts w:ascii="Avenir Next Demi Bold" w:hAnsi="Avenir Next Demi Bold"/>
          <w:sz w:val="20"/>
          <w:szCs w:val="20"/>
        </w:rPr>
        <w:t xml:space="preserve">§ </w:t>
      </w:r>
      <w:r>
        <w:rPr>
          <w:rFonts w:ascii="Avenir Next Demi Bold" w:hAnsi="Avenir Next Demi Bold"/>
          <w:sz w:val="20"/>
          <w:szCs w:val="20"/>
          <w:lang w:val="de-DE"/>
        </w:rPr>
        <w:t xml:space="preserve">2 </w:t>
      </w:r>
      <w:r>
        <w:rPr>
          <w:rFonts w:ascii="Avenir Next Demi Bold" w:hAnsi="Avenir Next Demi Bold"/>
          <w:sz w:val="20"/>
          <w:szCs w:val="20"/>
          <w:lang w:val="de-DE"/>
        </w:rPr>
        <w:tab/>
        <w:t>Form</w:t>
      </w:r>
      <w:r>
        <w:rPr>
          <w:rFonts w:ascii="Avenir Next Demi Bold" w:hAnsi="Avenir Next Demi Bold"/>
          <w:sz w:val="20"/>
          <w:szCs w:val="20"/>
          <w:lang w:val="da-DK"/>
        </w:rPr>
        <w:t>å</w:t>
      </w:r>
      <w:r>
        <w:rPr>
          <w:rFonts w:ascii="Avenir Next Demi Bold" w:hAnsi="Avenir Next Demi Bold"/>
          <w:sz w:val="20"/>
          <w:szCs w:val="20"/>
        </w:rPr>
        <w:t>l</w:t>
      </w:r>
    </w:p>
    <w:p w14:paraId="63F38CFC" w14:textId="77777777" w:rsidR="008C465D" w:rsidRDefault="008C465D" w:rsidP="008C465D">
      <w:pPr>
        <w:pStyle w:val="Standard"/>
        <w:ind w:left="709" w:right="294"/>
        <w:rPr>
          <w:rFonts w:ascii="Avenir Next" w:hAnsi="Avenir Next"/>
          <w:sz w:val="20"/>
          <w:szCs w:val="20"/>
        </w:rPr>
      </w:pPr>
      <w:r w:rsidRPr="008C465D">
        <w:rPr>
          <w:rFonts w:ascii="Avenir Next" w:hAnsi="Avenir Next"/>
          <w:sz w:val="20"/>
          <w:szCs w:val="20"/>
        </w:rPr>
        <w:t>«Barnehagen skal i samarbeid</w:t>
      </w:r>
      <w:r>
        <w:rPr>
          <w:rFonts w:ascii="Avenir Next" w:hAnsi="Avenir Next"/>
          <w:sz w:val="20"/>
          <w:szCs w:val="20"/>
        </w:rPr>
        <w:t xml:space="preserve"> og forståelse med hjemmet ivareta barnas behov for omsorg og lek, og fremme læring og danning som grunnlag for allsidig utvikling.</w:t>
      </w:r>
      <w:r w:rsidR="0059602E">
        <w:rPr>
          <w:rFonts w:ascii="Avenir Next" w:hAnsi="Avenir Next"/>
          <w:sz w:val="20"/>
          <w:szCs w:val="20"/>
        </w:rPr>
        <w:t xml:space="preserve"> Barnehagen skal bygge på grunnleggende verdier i kristen og humanistisk arv og tradisjon, slik som respekt for menneskeverdet og naturen, på åndsfrihet, nestekjærlighet, tilgivelse, likeverd og solidaritet, verdier som kommer til uttrykk i ulike religioner</w:t>
      </w:r>
      <w:r w:rsidR="00D10A6B">
        <w:rPr>
          <w:rFonts w:ascii="Avenir Next" w:hAnsi="Avenir Next"/>
          <w:sz w:val="20"/>
          <w:szCs w:val="20"/>
        </w:rPr>
        <w:t xml:space="preserve"> og livssyn og som er forankret i menneskerettighetene. Barna skal få utfolde skaperglede, undring og utforskertrang. De skal lære å ta vare på seg selv, hverandre og naturen. Barna skal utvikle grunnleggende kunnskaper og ferdigheter. De skal ha rett til medvirkning tilpasset alder og forutsetninger.</w:t>
      </w:r>
    </w:p>
    <w:p w14:paraId="1174853A" w14:textId="77777777" w:rsidR="00D10A6B" w:rsidRPr="008C465D" w:rsidRDefault="00D10A6B" w:rsidP="008C465D">
      <w:pPr>
        <w:pStyle w:val="Standard"/>
        <w:ind w:left="709" w:right="294"/>
        <w:rPr>
          <w:rFonts w:ascii="Avenir Next Demi Bold" w:hAnsi="Avenir Next Demi Bold"/>
          <w:b/>
          <w:bCs/>
          <w:sz w:val="20"/>
          <w:szCs w:val="20"/>
        </w:rPr>
      </w:pPr>
      <w:r>
        <w:rPr>
          <w:rFonts w:ascii="Avenir Next" w:hAnsi="Avenir Next"/>
          <w:sz w:val="20"/>
          <w:szCs w:val="20"/>
        </w:rPr>
        <w:t>Barnehagen skal møte barna med tillit og respekt, og anerkjenne barndommens verdi. Den skal bidra til trivsel og glede i lek og læring, og være et utfordrende og trygt sted for fellesskap og vennskap. Barnehagen skal fremme demokrati og likestilling og motarbeide alle former for diskriminering.» (jf. Barnehageloven § 1)</w:t>
      </w:r>
    </w:p>
    <w:p w14:paraId="3E27C834" w14:textId="77777777" w:rsidR="008C465D" w:rsidRDefault="008C465D" w:rsidP="000C2E1E">
      <w:pPr>
        <w:pStyle w:val="Standard"/>
        <w:ind w:right="294"/>
        <w:rPr>
          <w:rFonts w:ascii="Avenir Next Demi Bold" w:eastAsia="Avenir Next Demi Bold" w:hAnsi="Avenir Next Demi Bold" w:cs="Avenir Next Demi Bold"/>
          <w:sz w:val="20"/>
          <w:szCs w:val="20"/>
        </w:rPr>
      </w:pPr>
      <w:r>
        <w:rPr>
          <w:rFonts w:ascii="Avenir Next Demi Bold" w:hAnsi="Avenir Next Demi Bold"/>
          <w:sz w:val="20"/>
          <w:szCs w:val="20"/>
        </w:rPr>
        <w:tab/>
      </w:r>
    </w:p>
    <w:p w14:paraId="17384D55" w14:textId="77777777" w:rsidR="000C2E1E" w:rsidRDefault="000C2E1E" w:rsidP="000C2E1E">
      <w:pPr>
        <w:pStyle w:val="Standard"/>
        <w:ind w:left="709" w:right="294"/>
        <w:rPr>
          <w:rFonts w:ascii="Avenir Next" w:eastAsia="Avenir Next" w:hAnsi="Avenir Next" w:cs="Avenir Next"/>
          <w:sz w:val="20"/>
          <w:szCs w:val="20"/>
        </w:rPr>
      </w:pPr>
      <w:r>
        <w:rPr>
          <w:rFonts w:ascii="Avenir Next" w:hAnsi="Avenir Next"/>
          <w:sz w:val="20"/>
          <w:szCs w:val="20"/>
        </w:rPr>
        <w:t>Barnehagen</w:t>
      </w:r>
      <w:r w:rsidR="008C465D">
        <w:rPr>
          <w:rFonts w:ascii="Avenir Next" w:hAnsi="Avenir Next"/>
          <w:sz w:val="20"/>
          <w:szCs w:val="20"/>
        </w:rPr>
        <w:t xml:space="preserve"> er godkjent, og</w:t>
      </w:r>
      <w:r>
        <w:rPr>
          <w:rFonts w:ascii="Avenir Next" w:hAnsi="Avenir Next"/>
          <w:sz w:val="20"/>
          <w:szCs w:val="20"/>
        </w:rPr>
        <w:t xml:space="preserve"> skal drives i samsvar med de til enhver tid gjeldende lover, forskrifter, vedtekter, fastsatt budsjett og </w:t>
      </w:r>
      <w:r>
        <w:rPr>
          <w:rFonts w:ascii="Avenir Next" w:hAnsi="Avenir Next"/>
          <w:sz w:val="20"/>
          <w:szCs w:val="20"/>
          <w:lang w:val="da-DK"/>
        </w:rPr>
        <w:t>å</w:t>
      </w:r>
      <w:proofErr w:type="spellStart"/>
      <w:r>
        <w:rPr>
          <w:rFonts w:ascii="Avenir Next" w:hAnsi="Avenir Next"/>
          <w:sz w:val="20"/>
          <w:szCs w:val="20"/>
        </w:rPr>
        <w:t>rsplan</w:t>
      </w:r>
      <w:proofErr w:type="spellEnd"/>
      <w:r>
        <w:rPr>
          <w:rFonts w:ascii="Avenir Next" w:hAnsi="Avenir Next"/>
          <w:sz w:val="20"/>
          <w:szCs w:val="20"/>
        </w:rPr>
        <w:t xml:space="preserve"> for barnehagens pedagogiske virksomhet.  </w:t>
      </w:r>
    </w:p>
    <w:p w14:paraId="65FB7292" w14:textId="77777777" w:rsidR="000C2E1E" w:rsidRDefault="000C2E1E" w:rsidP="000C2E1E">
      <w:pPr>
        <w:pStyle w:val="Standard"/>
        <w:ind w:left="709" w:right="294"/>
        <w:rPr>
          <w:rFonts w:ascii="Avenir Next" w:eastAsia="Avenir Next" w:hAnsi="Avenir Next" w:cs="Avenir Next"/>
          <w:sz w:val="20"/>
          <w:szCs w:val="20"/>
        </w:rPr>
      </w:pPr>
    </w:p>
    <w:p w14:paraId="7A6729D2" w14:textId="77777777" w:rsidR="000C2E1E" w:rsidRDefault="000C2E1E" w:rsidP="000C2E1E">
      <w:pPr>
        <w:pStyle w:val="Standard"/>
        <w:ind w:right="294"/>
        <w:rPr>
          <w:rFonts w:ascii="Avenir Next Demi Bold" w:eastAsia="Avenir Next Demi Bold" w:hAnsi="Avenir Next Demi Bold" w:cs="Avenir Next Demi Bold"/>
          <w:sz w:val="20"/>
          <w:szCs w:val="20"/>
        </w:rPr>
      </w:pPr>
      <w:r>
        <w:rPr>
          <w:rFonts w:ascii="Avenir Next Demi Bold" w:hAnsi="Avenir Next Demi Bold"/>
          <w:sz w:val="20"/>
          <w:szCs w:val="20"/>
        </w:rPr>
        <w:t xml:space="preserve">§ 3 </w:t>
      </w:r>
      <w:r>
        <w:rPr>
          <w:rFonts w:ascii="Avenir Next Demi Bold" w:hAnsi="Avenir Next Demi Bold"/>
          <w:sz w:val="20"/>
          <w:szCs w:val="20"/>
        </w:rPr>
        <w:tab/>
        <w:t>Opptaksmyndighet</w:t>
      </w:r>
    </w:p>
    <w:p w14:paraId="62BC54DF" w14:textId="77777777" w:rsidR="000C2E1E" w:rsidRDefault="000C2E1E" w:rsidP="000C2E1E">
      <w:pPr>
        <w:pStyle w:val="Standard"/>
        <w:ind w:right="294"/>
        <w:rPr>
          <w:rFonts w:ascii="Avenir Next" w:eastAsia="Avenir Next" w:hAnsi="Avenir Next" w:cs="Avenir Next"/>
          <w:sz w:val="20"/>
          <w:szCs w:val="20"/>
        </w:rPr>
      </w:pPr>
      <w:r>
        <w:rPr>
          <w:rFonts w:ascii="Avenir Next" w:eastAsia="Avenir Next" w:hAnsi="Avenir Next" w:cs="Avenir Next"/>
          <w:sz w:val="20"/>
          <w:szCs w:val="20"/>
        </w:rPr>
        <w:tab/>
        <w:t xml:space="preserve">Daglig leder foretar opptak av barn i barnehagen. </w:t>
      </w:r>
    </w:p>
    <w:p w14:paraId="6E10EB51" w14:textId="77777777" w:rsidR="000C2E1E" w:rsidRDefault="000C2E1E" w:rsidP="000C2E1E">
      <w:pPr>
        <w:pStyle w:val="Standard"/>
        <w:ind w:right="294"/>
        <w:rPr>
          <w:rFonts w:ascii="Avenir Next" w:eastAsia="Avenir Next" w:hAnsi="Avenir Next" w:cs="Avenir Next"/>
          <w:sz w:val="20"/>
          <w:szCs w:val="20"/>
        </w:rPr>
      </w:pPr>
    </w:p>
    <w:p w14:paraId="1A206961" w14:textId="77777777" w:rsidR="000C2E1E" w:rsidRDefault="000C2E1E" w:rsidP="000C2E1E">
      <w:pPr>
        <w:pStyle w:val="Standard"/>
        <w:ind w:right="294"/>
        <w:rPr>
          <w:rFonts w:ascii="Avenir Next Demi Bold" w:eastAsia="Avenir Next Demi Bold" w:hAnsi="Avenir Next Demi Bold" w:cs="Avenir Next Demi Bold"/>
          <w:sz w:val="20"/>
          <w:szCs w:val="20"/>
        </w:rPr>
      </w:pPr>
      <w:r>
        <w:rPr>
          <w:rFonts w:ascii="Avenir Next Demi Bold" w:hAnsi="Avenir Next Demi Bold"/>
          <w:sz w:val="20"/>
          <w:szCs w:val="20"/>
        </w:rPr>
        <w:t xml:space="preserve">§ 4 </w:t>
      </w:r>
      <w:r>
        <w:rPr>
          <w:rFonts w:ascii="Avenir Next Demi Bold" w:hAnsi="Avenir Next Demi Bold"/>
          <w:sz w:val="20"/>
          <w:szCs w:val="20"/>
        </w:rPr>
        <w:tab/>
        <w:t>Opptakskrets og opptakskriterier</w:t>
      </w:r>
    </w:p>
    <w:p w14:paraId="687777E4" w14:textId="5FC6C77B" w:rsidR="000C2E1E" w:rsidRDefault="000C2E1E" w:rsidP="000C2E1E">
      <w:pPr>
        <w:pStyle w:val="Standard"/>
        <w:ind w:left="709" w:right="294"/>
        <w:rPr>
          <w:rFonts w:ascii="Avenir Next" w:hAnsi="Avenir Next"/>
          <w:sz w:val="20"/>
          <w:szCs w:val="20"/>
        </w:rPr>
      </w:pPr>
      <w:r>
        <w:rPr>
          <w:rFonts w:ascii="Avenir Next" w:hAnsi="Avenir Next"/>
          <w:sz w:val="20"/>
          <w:szCs w:val="20"/>
        </w:rPr>
        <w:t xml:space="preserve">Barnehagen er </w:t>
      </w:r>
      <w:r>
        <w:rPr>
          <w:rFonts w:ascii="Avenir Next" w:hAnsi="Avenir Next"/>
          <w:sz w:val="20"/>
          <w:szCs w:val="20"/>
          <w:lang w:val="da-DK"/>
        </w:rPr>
        <w:t>å</w:t>
      </w:r>
      <w:r>
        <w:rPr>
          <w:rFonts w:ascii="Avenir Next" w:hAnsi="Avenir Next"/>
          <w:sz w:val="20"/>
          <w:szCs w:val="20"/>
        </w:rPr>
        <w:t xml:space="preserve">pen for barn fra 0 </w:t>
      </w:r>
      <w:r>
        <w:rPr>
          <w:rFonts w:ascii="Avenir Next" w:hAnsi="Avenir Next"/>
          <w:sz w:val="20"/>
          <w:szCs w:val="20"/>
          <w:lang w:val="da-DK"/>
        </w:rPr>
        <w:t>å</w:t>
      </w:r>
      <w:r>
        <w:rPr>
          <w:rFonts w:ascii="Avenir Next" w:hAnsi="Avenir Next"/>
          <w:sz w:val="20"/>
          <w:szCs w:val="20"/>
        </w:rPr>
        <w:t>r. Barn som er tildelt fast plass, f</w:t>
      </w:r>
      <w:r>
        <w:rPr>
          <w:rFonts w:ascii="Avenir Next" w:hAnsi="Avenir Next"/>
          <w:sz w:val="20"/>
          <w:szCs w:val="20"/>
          <w:lang w:val="da-DK"/>
        </w:rPr>
        <w:t>å</w:t>
      </w:r>
      <w:r>
        <w:rPr>
          <w:rFonts w:ascii="Avenir Next" w:hAnsi="Avenir Next"/>
          <w:sz w:val="20"/>
          <w:szCs w:val="20"/>
        </w:rPr>
        <w:t xml:space="preserve">r som utgangspunkt beholde plassen til </w:t>
      </w:r>
      <w:r w:rsidR="00B8393C">
        <w:rPr>
          <w:rFonts w:ascii="Avenir Next" w:hAnsi="Avenir Next"/>
          <w:sz w:val="20"/>
          <w:szCs w:val="20"/>
        </w:rPr>
        <w:t>31</w:t>
      </w:r>
      <w:r w:rsidR="003A18CB">
        <w:rPr>
          <w:rFonts w:ascii="Avenir Next" w:hAnsi="Avenir Next"/>
          <w:sz w:val="20"/>
          <w:szCs w:val="20"/>
        </w:rPr>
        <w:t>.</w:t>
      </w:r>
      <w:r w:rsidR="00B8393C">
        <w:rPr>
          <w:rFonts w:ascii="Avenir Next" w:hAnsi="Avenir Next"/>
          <w:sz w:val="20"/>
          <w:szCs w:val="20"/>
        </w:rPr>
        <w:t xml:space="preserve"> juli</w:t>
      </w:r>
      <w:r>
        <w:rPr>
          <w:rFonts w:ascii="Avenir Next" w:hAnsi="Avenir Next"/>
          <w:sz w:val="20"/>
          <w:szCs w:val="20"/>
          <w:lang w:val="da-DK"/>
        </w:rPr>
        <w:t xml:space="preserve"> det å</w:t>
      </w:r>
      <w:r>
        <w:rPr>
          <w:rFonts w:ascii="Avenir Next" w:hAnsi="Avenir Next"/>
          <w:sz w:val="20"/>
          <w:szCs w:val="20"/>
        </w:rPr>
        <w:t xml:space="preserve">r barnet fyller 6 </w:t>
      </w:r>
      <w:r>
        <w:rPr>
          <w:rFonts w:ascii="Avenir Next" w:hAnsi="Avenir Next"/>
          <w:sz w:val="20"/>
          <w:szCs w:val="20"/>
          <w:lang w:val="da-DK"/>
        </w:rPr>
        <w:t>år, med mindre det har få</w:t>
      </w:r>
      <w:r>
        <w:rPr>
          <w:rFonts w:ascii="Avenir Next" w:hAnsi="Avenir Next"/>
          <w:sz w:val="20"/>
          <w:szCs w:val="20"/>
        </w:rPr>
        <w:t xml:space="preserve">tt utsatt skolestart. Unntak kan blant annet tenkes i tilfeller hvor avtalen om barnehageplass er misligholdt.   </w:t>
      </w:r>
    </w:p>
    <w:p w14:paraId="4A3F54DF" w14:textId="77777777" w:rsidR="00B8393C" w:rsidRDefault="00B8393C" w:rsidP="000C2E1E">
      <w:pPr>
        <w:pStyle w:val="Standard"/>
        <w:ind w:left="709" w:right="294"/>
        <w:rPr>
          <w:rFonts w:ascii="Avenir Next" w:hAnsi="Avenir Next"/>
          <w:sz w:val="20"/>
          <w:szCs w:val="20"/>
        </w:rPr>
      </w:pPr>
    </w:p>
    <w:p w14:paraId="7AA7D031" w14:textId="6E3980DB" w:rsidR="00B8393C" w:rsidRDefault="00B8393C" w:rsidP="000C2E1E">
      <w:pPr>
        <w:pStyle w:val="Standard"/>
        <w:ind w:left="709" w:right="294"/>
        <w:rPr>
          <w:rFonts w:ascii="Avenir Next" w:hAnsi="Avenir Next"/>
          <w:sz w:val="20"/>
          <w:szCs w:val="20"/>
        </w:rPr>
      </w:pPr>
      <w:r>
        <w:rPr>
          <w:rFonts w:ascii="Avenir Next" w:hAnsi="Avenir Next"/>
          <w:sz w:val="20"/>
          <w:szCs w:val="20"/>
        </w:rPr>
        <w:t>I særskilte tilfeller er det i forbindelse med skolestart mulig å søke om å disponere plassen fra 1</w:t>
      </w:r>
      <w:r w:rsidR="00A15AAD">
        <w:rPr>
          <w:rFonts w:ascii="Avenir Next" w:hAnsi="Avenir Next"/>
          <w:sz w:val="20"/>
          <w:szCs w:val="20"/>
        </w:rPr>
        <w:t>.</w:t>
      </w:r>
      <w:r>
        <w:rPr>
          <w:rFonts w:ascii="Avenir Next" w:hAnsi="Avenir Next"/>
          <w:sz w:val="20"/>
          <w:szCs w:val="20"/>
        </w:rPr>
        <w:t xml:space="preserve"> – 14</w:t>
      </w:r>
      <w:r w:rsidR="00A15AAD">
        <w:rPr>
          <w:rFonts w:ascii="Avenir Next" w:hAnsi="Avenir Next"/>
          <w:sz w:val="20"/>
          <w:szCs w:val="20"/>
        </w:rPr>
        <w:t>.</w:t>
      </w:r>
      <w:r>
        <w:rPr>
          <w:rFonts w:ascii="Avenir Next" w:hAnsi="Avenir Next"/>
          <w:sz w:val="20"/>
          <w:szCs w:val="20"/>
        </w:rPr>
        <w:t xml:space="preserve"> august. Søknadsfrist for dette er 20</w:t>
      </w:r>
      <w:r w:rsidR="00A15AAD">
        <w:rPr>
          <w:rFonts w:ascii="Avenir Next" w:hAnsi="Avenir Next"/>
          <w:sz w:val="20"/>
          <w:szCs w:val="20"/>
        </w:rPr>
        <w:t xml:space="preserve">. </w:t>
      </w:r>
      <w:r>
        <w:rPr>
          <w:rFonts w:ascii="Avenir Next" w:hAnsi="Avenir Next"/>
          <w:sz w:val="20"/>
          <w:szCs w:val="20"/>
        </w:rPr>
        <w:t>april.</w:t>
      </w:r>
    </w:p>
    <w:p w14:paraId="12EAD832" w14:textId="77777777" w:rsidR="00B8393C" w:rsidRDefault="00B8393C" w:rsidP="000C2E1E">
      <w:pPr>
        <w:pStyle w:val="Standard"/>
        <w:ind w:left="709" w:right="294"/>
        <w:rPr>
          <w:rFonts w:ascii="Avenir Next" w:eastAsia="Avenir Next" w:hAnsi="Avenir Next" w:cs="Avenir Next"/>
          <w:sz w:val="20"/>
          <w:szCs w:val="20"/>
        </w:rPr>
      </w:pPr>
    </w:p>
    <w:p w14:paraId="5674BB52" w14:textId="77777777" w:rsidR="000C2E1E" w:rsidRDefault="000C2E1E" w:rsidP="000C2E1E">
      <w:pPr>
        <w:pStyle w:val="Standard"/>
        <w:ind w:left="709" w:right="294"/>
        <w:rPr>
          <w:rFonts w:ascii="Avenir Next" w:eastAsia="Avenir Next" w:hAnsi="Avenir Next" w:cs="Avenir Next"/>
          <w:sz w:val="20"/>
          <w:szCs w:val="20"/>
        </w:rPr>
      </w:pPr>
      <w:r>
        <w:rPr>
          <w:rFonts w:ascii="Avenir Next" w:hAnsi="Avenir Next"/>
          <w:sz w:val="20"/>
          <w:szCs w:val="20"/>
        </w:rPr>
        <w:t>I tilfeller der det vurderes om barnet skal ha utsatt skolestart, må barnehagen få skriftlig melding om dette senest innen utgangen av kalender</w:t>
      </w:r>
      <w:r>
        <w:rPr>
          <w:rFonts w:ascii="Avenir Next" w:hAnsi="Avenir Next"/>
          <w:sz w:val="20"/>
          <w:szCs w:val="20"/>
          <w:lang w:val="da-DK"/>
        </w:rPr>
        <w:t xml:space="preserve">året </w:t>
      </w:r>
      <w:proofErr w:type="spellStart"/>
      <w:r>
        <w:rPr>
          <w:rFonts w:ascii="Avenir Next" w:hAnsi="Avenir Next"/>
          <w:sz w:val="20"/>
          <w:szCs w:val="20"/>
          <w:lang w:val="da-DK"/>
        </w:rPr>
        <w:t>fø</w:t>
      </w:r>
      <w:proofErr w:type="spellEnd"/>
      <w:r>
        <w:rPr>
          <w:rFonts w:ascii="Avenir Next" w:hAnsi="Avenir Next"/>
          <w:sz w:val="20"/>
          <w:szCs w:val="20"/>
          <w:lang w:val="it-IT"/>
        </w:rPr>
        <w:t xml:space="preserve">r </w:t>
      </w:r>
      <w:proofErr w:type="spellStart"/>
      <w:r>
        <w:rPr>
          <w:rFonts w:ascii="Avenir Next" w:hAnsi="Avenir Next"/>
          <w:sz w:val="20"/>
          <w:szCs w:val="20"/>
          <w:lang w:val="it-IT"/>
        </w:rPr>
        <w:t>ordin</w:t>
      </w:r>
      <w:proofErr w:type="spellEnd"/>
      <w:r>
        <w:rPr>
          <w:rFonts w:ascii="Avenir Next" w:hAnsi="Avenir Next"/>
          <w:sz w:val="20"/>
          <w:szCs w:val="20"/>
          <w:lang w:val="da-DK"/>
        </w:rPr>
        <w:t>æ</w:t>
      </w:r>
      <w:r>
        <w:rPr>
          <w:rFonts w:ascii="Avenir Next" w:hAnsi="Avenir Next"/>
          <w:sz w:val="20"/>
          <w:szCs w:val="20"/>
        </w:rPr>
        <w:t>r skolestart.</w:t>
      </w:r>
    </w:p>
    <w:p w14:paraId="57432BBA" w14:textId="77777777" w:rsidR="000C2E1E" w:rsidRDefault="000C2E1E" w:rsidP="000C2E1E">
      <w:pPr>
        <w:pStyle w:val="Standard"/>
        <w:ind w:left="993" w:right="294" w:hanging="284"/>
        <w:rPr>
          <w:rFonts w:ascii="Avenir Next" w:eastAsia="Avenir Next" w:hAnsi="Avenir Next" w:cs="Avenir Next"/>
          <w:sz w:val="20"/>
          <w:szCs w:val="20"/>
        </w:rPr>
      </w:pPr>
    </w:p>
    <w:p w14:paraId="46F170D6" w14:textId="77777777" w:rsidR="000C2E1E" w:rsidRPr="00B8393C" w:rsidRDefault="000C2E1E" w:rsidP="000C2E1E">
      <w:pPr>
        <w:pStyle w:val="Standard"/>
        <w:ind w:left="993" w:right="294" w:hanging="284"/>
        <w:rPr>
          <w:rFonts w:ascii="Avenir Next" w:hAnsi="Avenir Next"/>
          <w:b/>
          <w:bCs/>
          <w:sz w:val="20"/>
          <w:szCs w:val="20"/>
        </w:rPr>
      </w:pPr>
      <w:r w:rsidRPr="00B8393C">
        <w:rPr>
          <w:rFonts w:ascii="Avenir Next" w:hAnsi="Avenir Next"/>
          <w:b/>
          <w:bCs/>
          <w:sz w:val="20"/>
          <w:szCs w:val="20"/>
        </w:rPr>
        <w:t>OPPTAKSKRETS:</w:t>
      </w:r>
    </w:p>
    <w:p w14:paraId="37829BA8" w14:textId="77777777" w:rsidR="00B8393C" w:rsidRDefault="00B8393C" w:rsidP="000C2E1E">
      <w:pPr>
        <w:pStyle w:val="Standard"/>
        <w:ind w:left="993" w:right="294" w:hanging="284"/>
        <w:rPr>
          <w:rFonts w:ascii="Avenir Next" w:hAnsi="Avenir Next"/>
          <w:sz w:val="20"/>
          <w:szCs w:val="20"/>
        </w:rPr>
      </w:pPr>
      <w:r>
        <w:rPr>
          <w:rFonts w:ascii="Avenir Next" w:hAnsi="Avenir Next"/>
          <w:sz w:val="20"/>
          <w:szCs w:val="20"/>
        </w:rPr>
        <w:t xml:space="preserve">Barn som søker Bamsebu barnehage SA. </w:t>
      </w:r>
    </w:p>
    <w:p w14:paraId="289A54AC" w14:textId="77777777" w:rsidR="00431D28" w:rsidRDefault="00B8393C" w:rsidP="000C2E1E">
      <w:pPr>
        <w:pStyle w:val="Standard"/>
        <w:ind w:left="993" w:right="294" w:hanging="284"/>
        <w:rPr>
          <w:rFonts w:ascii="Avenir Next" w:hAnsi="Avenir Next"/>
          <w:sz w:val="20"/>
          <w:szCs w:val="20"/>
        </w:rPr>
      </w:pPr>
      <w:r>
        <w:rPr>
          <w:rFonts w:ascii="Avenir Next" w:hAnsi="Avenir Next"/>
          <w:sz w:val="20"/>
          <w:szCs w:val="20"/>
        </w:rPr>
        <w:t xml:space="preserve">Dersom det ikke er </w:t>
      </w:r>
      <w:r w:rsidR="00431D28">
        <w:rPr>
          <w:rFonts w:ascii="Avenir Next" w:hAnsi="Avenir Next"/>
          <w:sz w:val="20"/>
          <w:szCs w:val="20"/>
        </w:rPr>
        <w:t>aktuelle søkere igjen på ventelisten, kan barn som ikke har søkt</w:t>
      </w:r>
    </w:p>
    <w:p w14:paraId="43AF1FC1" w14:textId="74BFAF7F" w:rsidR="00B8393C" w:rsidRDefault="00431D28" w:rsidP="000C2E1E">
      <w:pPr>
        <w:pStyle w:val="Standard"/>
        <w:ind w:left="993" w:right="294" w:hanging="284"/>
        <w:rPr>
          <w:rFonts w:ascii="Avenir Next" w:eastAsia="Avenir Next" w:hAnsi="Avenir Next" w:cs="Avenir Next"/>
          <w:sz w:val="20"/>
          <w:szCs w:val="20"/>
        </w:rPr>
      </w:pPr>
      <w:r>
        <w:rPr>
          <w:rFonts w:ascii="Avenir Next" w:hAnsi="Avenir Next"/>
          <w:sz w:val="20"/>
          <w:szCs w:val="20"/>
        </w:rPr>
        <w:t>Bamsebu barnehage tilbys plass via</w:t>
      </w:r>
      <w:r w:rsidR="00A15AAD">
        <w:rPr>
          <w:rFonts w:ascii="Avenir Next" w:hAnsi="Avenir Next"/>
          <w:sz w:val="20"/>
          <w:szCs w:val="20"/>
        </w:rPr>
        <w:t xml:space="preserve"> </w:t>
      </w:r>
      <w:proofErr w:type="spellStart"/>
      <w:r w:rsidR="00A15AAD">
        <w:rPr>
          <w:rFonts w:ascii="Avenir Next" w:hAnsi="Avenir Next"/>
          <w:sz w:val="20"/>
          <w:szCs w:val="20"/>
        </w:rPr>
        <w:t>Vigilo</w:t>
      </w:r>
      <w:proofErr w:type="spellEnd"/>
      <w:r>
        <w:rPr>
          <w:rFonts w:ascii="Avenir Next" w:hAnsi="Avenir Next"/>
          <w:sz w:val="20"/>
          <w:szCs w:val="20"/>
        </w:rPr>
        <w:t xml:space="preserve"> i Stavanger kommune.</w:t>
      </w:r>
    </w:p>
    <w:p w14:paraId="3061FDB7" w14:textId="77777777" w:rsidR="000C2E1E" w:rsidRDefault="000C2E1E" w:rsidP="000C2E1E">
      <w:pPr>
        <w:pStyle w:val="Standard"/>
        <w:ind w:left="993" w:right="294" w:hanging="284"/>
        <w:rPr>
          <w:rFonts w:ascii="Avenir Next" w:hAnsi="Avenir Next"/>
          <w:sz w:val="20"/>
          <w:szCs w:val="20"/>
        </w:rPr>
      </w:pPr>
      <w:r>
        <w:rPr>
          <w:rFonts w:ascii="Avenir Next" w:hAnsi="Avenir Next"/>
          <w:sz w:val="20"/>
          <w:szCs w:val="20"/>
        </w:rPr>
        <w:lastRenderedPageBreak/>
        <w:t>OPPTAKSKRITERIER:</w:t>
      </w:r>
    </w:p>
    <w:p w14:paraId="3A4F1DB6" w14:textId="77777777" w:rsidR="00431D28" w:rsidRPr="00863868" w:rsidRDefault="00431D28" w:rsidP="000C2E1E">
      <w:pPr>
        <w:pStyle w:val="Standard"/>
        <w:ind w:left="993" w:right="294" w:hanging="284"/>
        <w:rPr>
          <w:rFonts w:ascii="Avenir Next" w:hAnsi="Avenir Next"/>
          <w:color w:val="000000" w:themeColor="text1"/>
          <w:sz w:val="20"/>
          <w:szCs w:val="20"/>
        </w:rPr>
      </w:pPr>
      <w:r w:rsidRPr="00674BB6">
        <w:rPr>
          <w:rFonts w:ascii="Avenir Next" w:hAnsi="Avenir Next"/>
          <w:sz w:val="20"/>
          <w:szCs w:val="20"/>
        </w:rPr>
        <w:t xml:space="preserve">Følgende </w:t>
      </w:r>
      <w:r w:rsidRPr="00863868">
        <w:rPr>
          <w:rFonts w:ascii="Avenir Next" w:hAnsi="Avenir Next"/>
          <w:color w:val="000000" w:themeColor="text1"/>
          <w:sz w:val="20"/>
          <w:szCs w:val="20"/>
        </w:rPr>
        <w:t>kriterier gjelder i prioritert rekkefølge innenfor opptakskretsen:</w:t>
      </w:r>
    </w:p>
    <w:p w14:paraId="0833ACDB" w14:textId="361B6DCF" w:rsidR="00431D28" w:rsidRPr="00863868" w:rsidRDefault="00863868" w:rsidP="00431D28">
      <w:pPr>
        <w:pStyle w:val="Standard"/>
        <w:numPr>
          <w:ilvl w:val="0"/>
          <w:numId w:val="1"/>
        </w:numPr>
        <w:ind w:right="294"/>
        <w:rPr>
          <w:rFonts w:ascii="Avenir Next" w:eastAsia="Avenir Next" w:hAnsi="Avenir Next" w:cs="Avenir Next"/>
          <w:color w:val="000000" w:themeColor="text1"/>
          <w:sz w:val="20"/>
          <w:szCs w:val="20"/>
        </w:rPr>
      </w:pPr>
      <w:r>
        <w:rPr>
          <w:rFonts w:ascii="Avenir Next" w:hAnsi="Avenir Next"/>
          <w:sz w:val="20"/>
          <w:szCs w:val="20"/>
        </w:rPr>
        <w:t xml:space="preserve">Barn som har prioritet i henhold til </w:t>
      </w:r>
      <w:r w:rsidRPr="00863868">
        <w:rPr>
          <w:rFonts w:ascii="Avenir Next" w:hAnsi="Avenir Next" w:cs="Calibri"/>
          <w:color w:val="000000" w:themeColor="text1"/>
          <w:sz w:val="20"/>
          <w:szCs w:val="20"/>
        </w:rPr>
        <w:t>barnehageloven § 18.</w:t>
      </w:r>
    </w:p>
    <w:p w14:paraId="417B09F3" w14:textId="77777777" w:rsidR="00D16323" w:rsidRPr="00D16323" w:rsidRDefault="00D16323" w:rsidP="00431D28">
      <w:pPr>
        <w:pStyle w:val="Standard"/>
        <w:numPr>
          <w:ilvl w:val="0"/>
          <w:numId w:val="1"/>
        </w:numPr>
        <w:ind w:right="294"/>
        <w:rPr>
          <w:rFonts w:ascii="Avenir Next" w:eastAsia="Avenir Next" w:hAnsi="Avenir Next" w:cs="Avenir Next"/>
          <w:sz w:val="20"/>
          <w:szCs w:val="20"/>
        </w:rPr>
      </w:pPr>
      <w:r w:rsidRPr="00863868">
        <w:rPr>
          <w:rFonts w:ascii="Avenir Next" w:hAnsi="Avenir Next"/>
          <w:color w:val="000000" w:themeColor="text1"/>
          <w:sz w:val="20"/>
          <w:szCs w:val="20"/>
        </w:rPr>
        <w:t>Barn av nåværende og tidligere an</w:t>
      </w:r>
      <w:r>
        <w:rPr>
          <w:rFonts w:ascii="Avenir Next" w:hAnsi="Avenir Next"/>
          <w:sz w:val="20"/>
          <w:szCs w:val="20"/>
        </w:rPr>
        <w:t>delseiere og barn av ansatte, dersom man har søkt Bamsebu som 1. alternativ. Disse gruppene plikter å gjøre barn</w:t>
      </w:r>
      <w:r w:rsidR="007E2106">
        <w:rPr>
          <w:rFonts w:ascii="Avenir Next" w:hAnsi="Avenir Next"/>
          <w:sz w:val="20"/>
          <w:szCs w:val="20"/>
        </w:rPr>
        <w:t>e</w:t>
      </w:r>
      <w:r>
        <w:rPr>
          <w:rFonts w:ascii="Avenir Next" w:hAnsi="Avenir Next"/>
          <w:sz w:val="20"/>
          <w:szCs w:val="20"/>
        </w:rPr>
        <w:t xml:space="preserve">hagen, </w:t>
      </w:r>
      <w:r w:rsidRPr="00D16323">
        <w:rPr>
          <w:rFonts w:ascii="Avenir Next" w:hAnsi="Avenir Next"/>
          <w:sz w:val="20"/>
          <w:szCs w:val="20"/>
          <w:u w:val="single"/>
        </w:rPr>
        <w:t>ved daglig leder</w:t>
      </w:r>
      <w:r>
        <w:rPr>
          <w:rFonts w:ascii="Avenir Next" w:hAnsi="Avenir Next"/>
          <w:sz w:val="20"/>
          <w:szCs w:val="20"/>
        </w:rPr>
        <w:t>, oppmerksom på at man står som søker for å være garantert prioritet.</w:t>
      </w:r>
    </w:p>
    <w:p w14:paraId="2839988E" w14:textId="77777777" w:rsidR="00D16323" w:rsidRPr="00D16323" w:rsidRDefault="00D16323" w:rsidP="00431D28">
      <w:pPr>
        <w:pStyle w:val="Standard"/>
        <w:numPr>
          <w:ilvl w:val="0"/>
          <w:numId w:val="1"/>
        </w:numPr>
        <w:ind w:right="294"/>
        <w:rPr>
          <w:rFonts w:ascii="Avenir Next" w:eastAsia="Avenir Next" w:hAnsi="Avenir Next" w:cs="Avenir Next"/>
          <w:sz w:val="20"/>
          <w:szCs w:val="20"/>
        </w:rPr>
      </w:pPr>
      <w:r>
        <w:rPr>
          <w:rFonts w:ascii="Avenir Next" w:hAnsi="Avenir Next"/>
          <w:sz w:val="20"/>
          <w:szCs w:val="20"/>
        </w:rPr>
        <w:t>Barn bosatt i Stavanger kommune som har Bamsebu som 1 alternativ.</w:t>
      </w:r>
    </w:p>
    <w:p w14:paraId="449E3AEE" w14:textId="77777777" w:rsidR="00D16323" w:rsidRPr="00C614EE" w:rsidRDefault="00D16323" w:rsidP="00431D28">
      <w:pPr>
        <w:pStyle w:val="Standard"/>
        <w:numPr>
          <w:ilvl w:val="0"/>
          <w:numId w:val="1"/>
        </w:numPr>
        <w:ind w:right="294"/>
        <w:rPr>
          <w:rFonts w:ascii="Avenir Next" w:eastAsia="Avenir Next" w:hAnsi="Avenir Next" w:cs="Avenir Next"/>
          <w:sz w:val="20"/>
          <w:szCs w:val="20"/>
        </w:rPr>
      </w:pPr>
      <w:r>
        <w:rPr>
          <w:rFonts w:ascii="Avenir Next" w:hAnsi="Avenir Next"/>
          <w:sz w:val="20"/>
          <w:szCs w:val="20"/>
        </w:rPr>
        <w:t xml:space="preserve">Barn som har søkt Bamsebu som et senere alternativ </w:t>
      </w:r>
      <w:r w:rsidR="000E0436">
        <w:rPr>
          <w:rFonts w:ascii="Avenir Next" w:hAnsi="Avenir Next"/>
          <w:sz w:val="20"/>
          <w:szCs w:val="20"/>
        </w:rPr>
        <w:t xml:space="preserve">og </w:t>
      </w:r>
      <w:r>
        <w:rPr>
          <w:rFonts w:ascii="Avenir Next" w:hAnsi="Avenir Next"/>
          <w:sz w:val="20"/>
          <w:szCs w:val="20"/>
        </w:rPr>
        <w:t>som er bosatt i Stavanger kommune.</w:t>
      </w:r>
    </w:p>
    <w:p w14:paraId="054790E9" w14:textId="77777777" w:rsidR="00C614EE" w:rsidRPr="00C614EE" w:rsidRDefault="00C614EE" w:rsidP="00431D28">
      <w:pPr>
        <w:pStyle w:val="Standard"/>
        <w:numPr>
          <w:ilvl w:val="0"/>
          <w:numId w:val="1"/>
        </w:numPr>
        <w:ind w:right="294"/>
        <w:rPr>
          <w:rFonts w:ascii="Avenir Next" w:eastAsia="Avenir Next" w:hAnsi="Avenir Next" w:cs="Avenir Next"/>
          <w:sz w:val="20"/>
          <w:szCs w:val="20"/>
        </w:rPr>
      </w:pPr>
      <w:r>
        <w:rPr>
          <w:rFonts w:ascii="Avenir Next" w:hAnsi="Avenir Next"/>
          <w:sz w:val="20"/>
          <w:szCs w:val="20"/>
        </w:rPr>
        <w:t>Barn bosatt i andre kommuner som har Bamsebu som første alternativ.</w:t>
      </w:r>
    </w:p>
    <w:p w14:paraId="258EE2F5" w14:textId="77777777" w:rsidR="00C614EE" w:rsidRPr="00C614EE" w:rsidRDefault="00C614EE" w:rsidP="00431D28">
      <w:pPr>
        <w:pStyle w:val="Standard"/>
        <w:numPr>
          <w:ilvl w:val="0"/>
          <w:numId w:val="1"/>
        </w:numPr>
        <w:ind w:right="294"/>
        <w:rPr>
          <w:rFonts w:ascii="Avenir Next" w:eastAsia="Avenir Next" w:hAnsi="Avenir Next" w:cs="Avenir Next"/>
          <w:sz w:val="20"/>
          <w:szCs w:val="20"/>
        </w:rPr>
      </w:pPr>
      <w:r>
        <w:rPr>
          <w:rFonts w:ascii="Avenir Next" w:hAnsi="Avenir Next"/>
          <w:sz w:val="20"/>
          <w:szCs w:val="20"/>
        </w:rPr>
        <w:t xml:space="preserve">Barn som har søkt Bamsebu som et senere alternativ </w:t>
      </w:r>
      <w:r w:rsidR="000E0436">
        <w:rPr>
          <w:rFonts w:ascii="Avenir Next" w:hAnsi="Avenir Next"/>
          <w:sz w:val="20"/>
          <w:szCs w:val="20"/>
        </w:rPr>
        <w:t xml:space="preserve">og </w:t>
      </w:r>
      <w:r>
        <w:rPr>
          <w:rFonts w:ascii="Avenir Next" w:hAnsi="Avenir Next"/>
          <w:sz w:val="20"/>
          <w:szCs w:val="20"/>
        </w:rPr>
        <w:t>som er bosatt i andre kommuner.</w:t>
      </w:r>
    </w:p>
    <w:p w14:paraId="75A5A033" w14:textId="77777777" w:rsidR="00C614EE" w:rsidRDefault="00C614EE" w:rsidP="00C614EE">
      <w:pPr>
        <w:pStyle w:val="Standard"/>
        <w:ind w:right="294"/>
        <w:rPr>
          <w:rFonts w:ascii="Avenir Next" w:eastAsia="Avenir Next" w:hAnsi="Avenir Next" w:cs="Avenir Next"/>
          <w:sz w:val="20"/>
          <w:szCs w:val="20"/>
        </w:rPr>
      </w:pPr>
    </w:p>
    <w:p w14:paraId="6DFFC481" w14:textId="77777777" w:rsidR="00C614EE" w:rsidRDefault="00C614EE" w:rsidP="00C614EE">
      <w:pPr>
        <w:pStyle w:val="Standard"/>
        <w:tabs>
          <w:tab w:val="left" w:pos="405"/>
        </w:tabs>
        <w:spacing w:before="120"/>
        <w:ind w:left="993" w:right="294" w:hanging="284"/>
        <w:rPr>
          <w:rFonts w:ascii="Avenir Next" w:eastAsia="Avenir Next" w:hAnsi="Avenir Next" w:cs="Avenir Next"/>
          <w:sz w:val="20"/>
          <w:szCs w:val="20"/>
        </w:rPr>
      </w:pPr>
      <w:r>
        <w:rPr>
          <w:rFonts w:ascii="Avenir Next" w:hAnsi="Avenir Next"/>
          <w:sz w:val="20"/>
          <w:szCs w:val="20"/>
        </w:rPr>
        <w:t xml:space="preserve">Innenfor hvert </w:t>
      </w:r>
      <w:proofErr w:type="spellStart"/>
      <w:r>
        <w:rPr>
          <w:rFonts w:ascii="Avenir Next" w:hAnsi="Avenir Next"/>
          <w:sz w:val="20"/>
          <w:szCs w:val="20"/>
        </w:rPr>
        <w:t>opptakskriterie</w:t>
      </w:r>
      <w:proofErr w:type="spellEnd"/>
      <w:r>
        <w:rPr>
          <w:rFonts w:ascii="Avenir Next" w:hAnsi="Avenir Next"/>
          <w:sz w:val="20"/>
          <w:szCs w:val="20"/>
        </w:rPr>
        <w:t xml:space="preserve"> gjelder a</w:t>
      </w:r>
      <w:r w:rsidR="000C2E1E">
        <w:rPr>
          <w:rFonts w:ascii="Avenir Next" w:hAnsi="Avenir Next"/>
          <w:sz w:val="20"/>
          <w:szCs w:val="20"/>
        </w:rPr>
        <w:t>nsiennitet på ventelisten</w:t>
      </w:r>
      <w:r>
        <w:rPr>
          <w:rFonts w:ascii="Avenir Next" w:hAnsi="Avenir Next"/>
          <w:sz w:val="20"/>
          <w:szCs w:val="20"/>
        </w:rPr>
        <w:t>.</w:t>
      </w:r>
    </w:p>
    <w:p w14:paraId="08226BFF" w14:textId="77777777" w:rsidR="000E0436" w:rsidRDefault="000E0436" w:rsidP="000E0436">
      <w:pPr>
        <w:pStyle w:val="Standard"/>
        <w:tabs>
          <w:tab w:val="left" w:pos="405"/>
        </w:tabs>
        <w:spacing w:before="120"/>
        <w:ind w:left="709" w:right="294"/>
        <w:rPr>
          <w:rFonts w:ascii="Avenir Next" w:hAnsi="Avenir Next"/>
          <w:sz w:val="20"/>
          <w:szCs w:val="20"/>
        </w:rPr>
      </w:pPr>
      <w:r w:rsidRPr="000E0436">
        <w:rPr>
          <w:rFonts w:ascii="Avenir Next" w:hAnsi="Avenir Next"/>
          <w:sz w:val="20"/>
          <w:szCs w:val="20"/>
        </w:rPr>
        <w:t xml:space="preserve">Det skal tilstrebes en så god sammensetning som mulig med hensyn til alder og kjønn. Daglig leder kan </w:t>
      </w:r>
      <w:r>
        <w:rPr>
          <w:rFonts w:ascii="Avenir Next" w:hAnsi="Avenir Next"/>
          <w:sz w:val="20"/>
          <w:szCs w:val="20"/>
        </w:rPr>
        <w:t>derfor ved svært skjev sammensetning / fordeling ut fra rent faglige kriterier</w:t>
      </w:r>
      <w:r w:rsidR="005971B1">
        <w:rPr>
          <w:rFonts w:ascii="Avenir Next" w:hAnsi="Avenir Next"/>
          <w:sz w:val="20"/>
          <w:szCs w:val="20"/>
        </w:rPr>
        <w:t xml:space="preserve"> gjøre avvik fra punkt 2-6 i opptakskriteriene.</w:t>
      </w:r>
    </w:p>
    <w:p w14:paraId="2B95D51A" w14:textId="77777777" w:rsidR="005971B1" w:rsidRDefault="005971B1" w:rsidP="000E0436">
      <w:pPr>
        <w:pStyle w:val="Standard"/>
        <w:tabs>
          <w:tab w:val="left" w:pos="405"/>
        </w:tabs>
        <w:spacing w:before="120"/>
        <w:ind w:left="709" w:right="294"/>
        <w:rPr>
          <w:rFonts w:ascii="Avenir Next" w:hAnsi="Avenir Next"/>
          <w:sz w:val="20"/>
          <w:szCs w:val="20"/>
        </w:rPr>
      </w:pPr>
      <w:r>
        <w:rPr>
          <w:rFonts w:ascii="Avenir Next" w:hAnsi="Avenir Next"/>
          <w:sz w:val="20"/>
          <w:szCs w:val="20"/>
        </w:rPr>
        <w:t>Med dette menes:</w:t>
      </w:r>
    </w:p>
    <w:p w14:paraId="2E1D1A84" w14:textId="77777777" w:rsidR="005971B1" w:rsidRDefault="005971B1" w:rsidP="005971B1">
      <w:pPr>
        <w:pStyle w:val="Standard"/>
        <w:numPr>
          <w:ilvl w:val="0"/>
          <w:numId w:val="2"/>
        </w:numPr>
        <w:tabs>
          <w:tab w:val="left" w:pos="405"/>
        </w:tabs>
        <w:spacing w:before="120"/>
        <w:ind w:right="294"/>
        <w:rPr>
          <w:rFonts w:ascii="Avenir Next" w:hAnsi="Avenir Next"/>
          <w:sz w:val="20"/>
          <w:szCs w:val="20"/>
        </w:rPr>
      </w:pPr>
      <w:r>
        <w:rPr>
          <w:rFonts w:ascii="Avenir Next" w:hAnsi="Avenir Next"/>
          <w:sz w:val="20"/>
          <w:szCs w:val="20"/>
        </w:rPr>
        <w:t>Tilstrebe minst to av samme kjønn og alder på hver avdeling</w:t>
      </w:r>
    </w:p>
    <w:p w14:paraId="2D8F0C27" w14:textId="77777777" w:rsidR="005971B1" w:rsidRDefault="005971B1" w:rsidP="005971B1">
      <w:pPr>
        <w:pStyle w:val="Standard"/>
        <w:numPr>
          <w:ilvl w:val="0"/>
          <w:numId w:val="2"/>
        </w:numPr>
        <w:tabs>
          <w:tab w:val="left" w:pos="405"/>
        </w:tabs>
        <w:spacing w:before="120"/>
        <w:ind w:right="294"/>
        <w:rPr>
          <w:rFonts w:ascii="Avenir Next" w:hAnsi="Avenir Next"/>
          <w:sz w:val="20"/>
          <w:szCs w:val="20"/>
        </w:rPr>
      </w:pPr>
      <w:r>
        <w:rPr>
          <w:rFonts w:ascii="Avenir Next" w:hAnsi="Avenir Next"/>
          <w:sz w:val="20"/>
          <w:szCs w:val="20"/>
        </w:rPr>
        <w:t>Se på størrelsen på årskullene for å sikre logistikken for overgang mellom liten og stor avdeling.</w:t>
      </w:r>
    </w:p>
    <w:p w14:paraId="63D1F19B" w14:textId="77777777" w:rsidR="00892361" w:rsidRPr="000E0436" w:rsidRDefault="00892361" w:rsidP="00892361">
      <w:pPr>
        <w:pStyle w:val="Standard"/>
        <w:tabs>
          <w:tab w:val="left" w:pos="405"/>
        </w:tabs>
        <w:spacing w:before="120"/>
        <w:ind w:left="1069" w:right="294"/>
        <w:rPr>
          <w:rFonts w:ascii="Avenir Next" w:hAnsi="Avenir Next"/>
          <w:sz w:val="20"/>
          <w:szCs w:val="20"/>
        </w:rPr>
      </w:pPr>
    </w:p>
    <w:p w14:paraId="082EC56B" w14:textId="77777777" w:rsidR="000C2E1E" w:rsidRPr="000E0436" w:rsidRDefault="000C2E1E" w:rsidP="000E0436">
      <w:pPr>
        <w:pStyle w:val="Standard"/>
        <w:tabs>
          <w:tab w:val="left" w:pos="405"/>
        </w:tabs>
        <w:spacing w:before="120"/>
        <w:ind w:left="709" w:right="294"/>
        <w:rPr>
          <w:rStyle w:val="Ingen"/>
          <w:rFonts w:ascii="Avenir Next" w:hAnsi="Avenir Next"/>
          <w:sz w:val="20"/>
          <w:szCs w:val="20"/>
        </w:rPr>
      </w:pPr>
      <w:r>
        <w:rPr>
          <w:rFonts w:ascii="Avenir Next Demi Bold" w:hAnsi="Avenir Next Demi Bold"/>
          <w:sz w:val="20"/>
          <w:szCs w:val="20"/>
        </w:rPr>
        <w:t xml:space="preserve">§ 5 </w:t>
      </w:r>
      <w:r>
        <w:rPr>
          <w:rFonts w:ascii="Avenir Next Demi Bold" w:hAnsi="Avenir Next Demi Bold"/>
          <w:sz w:val="20"/>
          <w:szCs w:val="20"/>
        </w:rPr>
        <w:tab/>
        <w:t>Opptaksperiode og oppsigelsesfrist</w:t>
      </w:r>
    </w:p>
    <w:p w14:paraId="055841E3" w14:textId="36977159" w:rsidR="000C2E1E" w:rsidRDefault="000C2E1E" w:rsidP="000C2E1E">
      <w:pPr>
        <w:pStyle w:val="Standard"/>
        <w:ind w:left="709" w:right="294"/>
        <w:rPr>
          <w:rFonts w:ascii="Avenir Next" w:hAnsi="Avenir Next"/>
          <w:sz w:val="20"/>
          <w:szCs w:val="20"/>
        </w:rPr>
      </w:pPr>
      <w:r>
        <w:rPr>
          <w:rFonts w:ascii="Avenir Next" w:hAnsi="Avenir Next"/>
          <w:sz w:val="20"/>
          <w:szCs w:val="20"/>
        </w:rPr>
        <w:t xml:space="preserve">Opptak av barn skjer hele </w:t>
      </w:r>
      <w:r>
        <w:rPr>
          <w:rFonts w:ascii="Avenir Next" w:hAnsi="Avenir Next"/>
          <w:sz w:val="20"/>
          <w:szCs w:val="20"/>
          <w:lang w:val="da-DK"/>
        </w:rPr>
        <w:t>å</w:t>
      </w:r>
      <w:proofErr w:type="spellStart"/>
      <w:r>
        <w:rPr>
          <w:rFonts w:ascii="Avenir Next" w:hAnsi="Avenir Next"/>
          <w:sz w:val="20"/>
          <w:szCs w:val="20"/>
        </w:rPr>
        <w:t>ret</w:t>
      </w:r>
      <w:proofErr w:type="spellEnd"/>
      <w:r>
        <w:rPr>
          <w:rFonts w:ascii="Avenir Next" w:hAnsi="Avenir Next"/>
          <w:sz w:val="20"/>
          <w:szCs w:val="20"/>
        </w:rPr>
        <w:t>, men hovedsakelig ved samordnet opptaksprosess</w:t>
      </w:r>
      <w:r w:rsidR="00A15AAD">
        <w:rPr>
          <w:rFonts w:ascii="Avenir Next" w:hAnsi="Avenir Next"/>
          <w:sz w:val="20"/>
          <w:szCs w:val="20"/>
        </w:rPr>
        <w:t xml:space="preserve"> i </w:t>
      </w:r>
      <w:proofErr w:type="spellStart"/>
      <w:r w:rsidR="00A15AAD">
        <w:rPr>
          <w:rFonts w:ascii="Avenir Next" w:hAnsi="Avenir Next"/>
          <w:sz w:val="20"/>
          <w:szCs w:val="20"/>
        </w:rPr>
        <w:t>Vigilo</w:t>
      </w:r>
      <w:proofErr w:type="spellEnd"/>
      <w:r>
        <w:rPr>
          <w:rFonts w:ascii="Avenir Next" w:hAnsi="Avenir Next"/>
          <w:sz w:val="20"/>
          <w:szCs w:val="20"/>
        </w:rPr>
        <w:t>. Daglig leder kan tilby barnehageplass etter kapasitet utenom samordnet opptaksprosess. Beslutningen om opptak av barn i barnehagen og tildeling av ledige plasser foretas av barnehagen etter skriftlig</w:t>
      </w:r>
      <w:r w:rsidR="007D4AE1">
        <w:rPr>
          <w:rFonts w:ascii="Avenir Next" w:hAnsi="Avenir Next"/>
          <w:sz w:val="20"/>
          <w:szCs w:val="20"/>
        </w:rPr>
        <w:t xml:space="preserve"> / elektronisk</w:t>
      </w:r>
      <w:r>
        <w:rPr>
          <w:rFonts w:ascii="Avenir Next" w:hAnsi="Avenir Next"/>
          <w:sz w:val="20"/>
          <w:szCs w:val="20"/>
        </w:rPr>
        <w:t xml:space="preserve"> s</w:t>
      </w:r>
      <w:r>
        <w:rPr>
          <w:rFonts w:ascii="Avenir Next" w:hAnsi="Avenir Next"/>
          <w:sz w:val="20"/>
          <w:szCs w:val="20"/>
          <w:lang w:val="da-DK"/>
        </w:rPr>
        <w:t>ø</w:t>
      </w:r>
      <w:proofErr w:type="spellStart"/>
      <w:r>
        <w:rPr>
          <w:rFonts w:ascii="Avenir Next" w:hAnsi="Avenir Next"/>
          <w:sz w:val="20"/>
          <w:szCs w:val="20"/>
        </w:rPr>
        <w:t>knad</w:t>
      </w:r>
      <w:proofErr w:type="spellEnd"/>
      <w:r>
        <w:rPr>
          <w:rFonts w:ascii="Avenir Next" w:hAnsi="Avenir Next"/>
          <w:sz w:val="20"/>
          <w:szCs w:val="20"/>
        </w:rPr>
        <w:t xml:space="preserve"> i henhold til barnehagelovens bestemmelser om samordnet opptaksprosess. </w:t>
      </w:r>
    </w:p>
    <w:p w14:paraId="61135750" w14:textId="77777777" w:rsidR="000C2E1E" w:rsidRDefault="000C2E1E" w:rsidP="000C2E1E">
      <w:pPr>
        <w:pStyle w:val="Standard"/>
        <w:ind w:right="294"/>
        <w:rPr>
          <w:rFonts w:ascii="Avenir Next" w:eastAsia="Avenir Next" w:hAnsi="Avenir Next" w:cs="Avenir Next"/>
          <w:sz w:val="20"/>
          <w:szCs w:val="20"/>
        </w:rPr>
      </w:pPr>
    </w:p>
    <w:p w14:paraId="3E098BE7" w14:textId="0172FDE5" w:rsidR="000C2E1E" w:rsidRDefault="007D4AE1" w:rsidP="000C2E1E">
      <w:pPr>
        <w:pStyle w:val="Standard"/>
        <w:ind w:left="709" w:right="294"/>
        <w:rPr>
          <w:rFonts w:ascii="Avenir Next" w:hAnsi="Avenir Next"/>
          <w:sz w:val="20"/>
          <w:szCs w:val="20"/>
        </w:rPr>
      </w:pPr>
      <w:r>
        <w:rPr>
          <w:rFonts w:ascii="Avenir Next" w:hAnsi="Avenir Next"/>
          <w:sz w:val="20"/>
          <w:szCs w:val="20"/>
        </w:rPr>
        <w:t>Oppsigelse av en barnehageplass skal skje 3 kalendermåneder før barnet slutter.</w:t>
      </w:r>
      <w:r w:rsidR="000C7553">
        <w:rPr>
          <w:rFonts w:ascii="Avenir Next" w:hAnsi="Avenir Next"/>
          <w:sz w:val="20"/>
          <w:szCs w:val="20"/>
        </w:rPr>
        <w:t xml:space="preserve"> Oppsigelse skal skje skriftlig.</w:t>
      </w:r>
      <w:r>
        <w:rPr>
          <w:rFonts w:ascii="Avenir Next" w:hAnsi="Avenir Next"/>
          <w:sz w:val="20"/>
          <w:szCs w:val="20"/>
        </w:rPr>
        <w:t xml:space="preserve"> Siste dag i oppsigelsesperioden kan som hovedregel ikke være mellom 15</w:t>
      </w:r>
      <w:r w:rsidR="00A15AAD">
        <w:rPr>
          <w:rFonts w:ascii="Avenir Next" w:hAnsi="Avenir Next"/>
          <w:sz w:val="20"/>
          <w:szCs w:val="20"/>
        </w:rPr>
        <w:t xml:space="preserve">. </w:t>
      </w:r>
      <w:r>
        <w:rPr>
          <w:rFonts w:ascii="Avenir Next" w:hAnsi="Avenir Next"/>
          <w:sz w:val="20"/>
          <w:szCs w:val="20"/>
        </w:rPr>
        <w:t>mai – 1</w:t>
      </w:r>
      <w:r w:rsidR="00A15AAD">
        <w:rPr>
          <w:rFonts w:ascii="Avenir Next" w:hAnsi="Avenir Next"/>
          <w:sz w:val="20"/>
          <w:szCs w:val="20"/>
        </w:rPr>
        <w:t xml:space="preserve">. </w:t>
      </w:r>
      <w:r>
        <w:rPr>
          <w:rFonts w:ascii="Avenir Next" w:hAnsi="Avenir Next"/>
          <w:sz w:val="20"/>
          <w:szCs w:val="20"/>
        </w:rPr>
        <w:t>august. Plasser som sies opp etter 1</w:t>
      </w:r>
      <w:r w:rsidR="00A15AAD">
        <w:rPr>
          <w:rFonts w:ascii="Avenir Next" w:hAnsi="Avenir Next"/>
          <w:sz w:val="20"/>
          <w:szCs w:val="20"/>
        </w:rPr>
        <w:t xml:space="preserve">. </w:t>
      </w:r>
      <w:r>
        <w:rPr>
          <w:rFonts w:ascii="Avenir Next" w:hAnsi="Avenir Next"/>
          <w:sz w:val="20"/>
          <w:szCs w:val="20"/>
        </w:rPr>
        <w:t>februar må da betales ut juli. Betaling skal skje i oppsigelse</w:t>
      </w:r>
      <w:r w:rsidR="009150CB">
        <w:rPr>
          <w:rFonts w:ascii="Avenir Next" w:hAnsi="Avenir Next"/>
          <w:sz w:val="20"/>
          <w:szCs w:val="20"/>
        </w:rPr>
        <w:t>s</w:t>
      </w:r>
      <w:r>
        <w:rPr>
          <w:rFonts w:ascii="Avenir Next" w:hAnsi="Avenir Next"/>
          <w:sz w:val="20"/>
          <w:szCs w:val="20"/>
        </w:rPr>
        <w:t>perioden selv om plassen ikke benyttes. Betalingsplikten kan fravikes, etter beslutning fra daglig leder, dersom nytt barn kan overta barnehageplassen.</w:t>
      </w:r>
      <w:r w:rsidR="000C2E1E">
        <w:rPr>
          <w:rFonts w:ascii="Avenir Next" w:hAnsi="Avenir Next"/>
          <w:sz w:val="20"/>
          <w:szCs w:val="20"/>
        </w:rPr>
        <w:t xml:space="preserve"> </w:t>
      </w:r>
    </w:p>
    <w:p w14:paraId="0F48EFB8" w14:textId="77777777" w:rsidR="007D4AE1" w:rsidRDefault="007D4AE1" w:rsidP="000C2E1E">
      <w:pPr>
        <w:pStyle w:val="Standard"/>
        <w:ind w:left="709" w:right="294"/>
        <w:rPr>
          <w:rFonts w:ascii="Avenir Next" w:hAnsi="Avenir Next"/>
          <w:sz w:val="20"/>
          <w:szCs w:val="20"/>
        </w:rPr>
      </w:pPr>
    </w:p>
    <w:p w14:paraId="7C210E4D" w14:textId="40E2F780" w:rsidR="007D4AE1" w:rsidRDefault="007D4AE1" w:rsidP="000C2E1E">
      <w:pPr>
        <w:pStyle w:val="Standard"/>
        <w:ind w:left="709" w:right="294"/>
        <w:rPr>
          <w:rFonts w:ascii="Avenir Next" w:hAnsi="Avenir Next"/>
          <w:sz w:val="20"/>
          <w:szCs w:val="20"/>
        </w:rPr>
      </w:pPr>
      <w:r>
        <w:rPr>
          <w:rFonts w:ascii="Avenir Next" w:hAnsi="Avenir Next"/>
          <w:sz w:val="20"/>
          <w:szCs w:val="20"/>
        </w:rPr>
        <w:t xml:space="preserve">Oppsigelse av barnehageplass gjøres via </w:t>
      </w:r>
      <w:proofErr w:type="spellStart"/>
      <w:r w:rsidR="00A15AAD">
        <w:rPr>
          <w:rFonts w:ascii="Avenir Next" w:hAnsi="Avenir Next"/>
          <w:sz w:val="20"/>
          <w:szCs w:val="20"/>
        </w:rPr>
        <w:t>Vigilo</w:t>
      </w:r>
      <w:proofErr w:type="spellEnd"/>
      <w:r>
        <w:rPr>
          <w:rFonts w:ascii="Avenir Next" w:hAnsi="Avenir Next"/>
          <w:sz w:val="20"/>
          <w:szCs w:val="20"/>
        </w:rPr>
        <w:t xml:space="preserve">. </w:t>
      </w:r>
    </w:p>
    <w:p w14:paraId="1B2EA379" w14:textId="77777777" w:rsidR="007D4AE1" w:rsidRDefault="007D4AE1" w:rsidP="000C2E1E">
      <w:pPr>
        <w:pStyle w:val="Standard"/>
        <w:ind w:left="709" w:right="294"/>
        <w:rPr>
          <w:rFonts w:ascii="Avenir Next" w:hAnsi="Avenir Next"/>
          <w:sz w:val="20"/>
          <w:szCs w:val="20"/>
        </w:rPr>
      </w:pPr>
      <w:r>
        <w:rPr>
          <w:rFonts w:ascii="Avenir Next" w:hAnsi="Avenir Next"/>
          <w:sz w:val="20"/>
          <w:szCs w:val="20"/>
        </w:rPr>
        <w:t>Unntak:</w:t>
      </w:r>
    </w:p>
    <w:p w14:paraId="67422A67" w14:textId="77777777" w:rsidR="007D4AE1" w:rsidRPr="00086F3D" w:rsidRDefault="007D4AE1" w:rsidP="007D4AE1">
      <w:pPr>
        <w:pStyle w:val="Standard"/>
        <w:numPr>
          <w:ilvl w:val="0"/>
          <w:numId w:val="2"/>
        </w:numPr>
        <w:ind w:right="294"/>
        <w:rPr>
          <w:rFonts w:ascii="Avenir Next" w:eastAsia="Avenir Next" w:hAnsi="Avenir Next" w:cs="Avenir Next"/>
          <w:sz w:val="20"/>
          <w:szCs w:val="20"/>
        </w:rPr>
      </w:pPr>
      <w:r>
        <w:rPr>
          <w:rFonts w:ascii="Avenir Next" w:hAnsi="Avenir Next"/>
          <w:sz w:val="20"/>
          <w:szCs w:val="20"/>
        </w:rPr>
        <w:t xml:space="preserve">For barn som skal begynne på skolen sies </w:t>
      </w:r>
      <w:r w:rsidR="00086F3D">
        <w:rPr>
          <w:rFonts w:ascii="Avenir Next" w:hAnsi="Avenir Next"/>
          <w:sz w:val="20"/>
          <w:szCs w:val="20"/>
        </w:rPr>
        <w:t>plassen automatisk opp fra 31.07.</w:t>
      </w:r>
    </w:p>
    <w:p w14:paraId="70619C43" w14:textId="77777777" w:rsidR="00086F3D" w:rsidRDefault="00086F3D" w:rsidP="007D4AE1">
      <w:pPr>
        <w:pStyle w:val="Standard"/>
        <w:numPr>
          <w:ilvl w:val="0"/>
          <w:numId w:val="2"/>
        </w:numPr>
        <w:ind w:right="294"/>
        <w:rPr>
          <w:rFonts w:ascii="Avenir Next" w:eastAsia="Avenir Next" w:hAnsi="Avenir Next" w:cs="Avenir Next"/>
          <w:sz w:val="20"/>
          <w:szCs w:val="20"/>
        </w:rPr>
      </w:pPr>
      <w:r>
        <w:rPr>
          <w:rFonts w:ascii="Avenir Next" w:hAnsi="Avenir Next"/>
          <w:sz w:val="20"/>
          <w:szCs w:val="20"/>
        </w:rPr>
        <w:t xml:space="preserve">Innvilget </w:t>
      </w:r>
      <w:r w:rsidR="00856C63">
        <w:rPr>
          <w:rFonts w:ascii="Avenir Next" w:hAnsi="Avenir Next"/>
          <w:sz w:val="20"/>
          <w:szCs w:val="20"/>
        </w:rPr>
        <w:t>søknad om bytte til annen barnehage anses som en automatisk oppsigelse, og medfører at barnet mister plassen i Bamsebu barnehage. Betalingsforpliktelsen på tre måneder gjelder som ved ordinær oppsigelse.</w:t>
      </w:r>
    </w:p>
    <w:p w14:paraId="6BB4B74A" w14:textId="77777777" w:rsidR="000C2E1E" w:rsidRDefault="000C2E1E" w:rsidP="000C2E1E">
      <w:pPr>
        <w:pStyle w:val="Standard"/>
        <w:ind w:left="709" w:right="294"/>
        <w:rPr>
          <w:rFonts w:ascii="Avenir Next" w:eastAsia="Avenir Next" w:hAnsi="Avenir Next" w:cs="Avenir Next"/>
          <w:sz w:val="20"/>
          <w:szCs w:val="20"/>
        </w:rPr>
      </w:pPr>
    </w:p>
    <w:p w14:paraId="0EE882F4" w14:textId="77777777" w:rsidR="000C2E1E" w:rsidRDefault="000C2E1E" w:rsidP="000C2E1E">
      <w:pPr>
        <w:pStyle w:val="Standard"/>
        <w:ind w:left="709" w:right="294"/>
        <w:rPr>
          <w:rFonts w:ascii="Avenir Next" w:eastAsia="Avenir Next" w:hAnsi="Avenir Next" w:cs="Avenir Next"/>
          <w:sz w:val="20"/>
          <w:szCs w:val="20"/>
        </w:rPr>
      </w:pPr>
      <w:r>
        <w:rPr>
          <w:rFonts w:ascii="Avenir Next" w:hAnsi="Avenir Next"/>
          <w:sz w:val="20"/>
          <w:szCs w:val="20"/>
        </w:rPr>
        <w:t>Oppsigelse fra barnehagens side krever saklig grunn og skal skje skriftlig.</w:t>
      </w:r>
    </w:p>
    <w:p w14:paraId="08F481DE" w14:textId="77777777" w:rsidR="000C2E1E" w:rsidRDefault="000C2E1E" w:rsidP="000C2E1E">
      <w:pPr>
        <w:pStyle w:val="Standard"/>
        <w:tabs>
          <w:tab w:val="left" w:pos="142"/>
        </w:tabs>
        <w:ind w:right="294"/>
        <w:rPr>
          <w:rFonts w:ascii="Avenir Next" w:eastAsia="Avenir Next" w:hAnsi="Avenir Next" w:cs="Avenir Next"/>
          <w:sz w:val="20"/>
          <w:szCs w:val="20"/>
        </w:rPr>
      </w:pPr>
    </w:p>
    <w:p w14:paraId="2726D01B" w14:textId="77777777" w:rsidR="000C2E1E" w:rsidRDefault="000C2E1E" w:rsidP="000C2E1E">
      <w:pPr>
        <w:pStyle w:val="Standard"/>
        <w:tabs>
          <w:tab w:val="left" w:pos="142"/>
        </w:tabs>
        <w:ind w:right="294"/>
        <w:rPr>
          <w:rFonts w:ascii="Avenir Next Demi Bold" w:eastAsia="Avenir Next Demi Bold" w:hAnsi="Avenir Next Demi Bold" w:cs="Avenir Next Demi Bold"/>
          <w:sz w:val="20"/>
          <w:szCs w:val="20"/>
        </w:rPr>
      </w:pPr>
      <w:r>
        <w:rPr>
          <w:rFonts w:ascii="Avenir Next Demi Bold" w:hAnsi="Avenir Next Demi Bold"/>
          <w:sz w:val="20"/>
          <w:szCs w:val="20"/>
        </w:rPr>
        <w:t xml:space="preserve">§ </w:t>
      </w:r>
      <w:r w:rsidR="0039628A">
        <w:rPr>
          <w:rFonts w:ascii="Avenir Next Demi Bold" w:hAnsi="Avenir Next Demi Bold"/>
          <w:sz w:val="20"/>
          <w:szCs w:val="20"/>
        </w:rPr>
        <w:t>6</w:t>
      </w:r>
      <w:r>
        <w:rPr>
          <w:rFonts w:ascii="Avenir Next Demi Bold" w:hAnsi="Avenir Next Demi Bold"/>
          <w:sz w:val="20"/>
          <w:szCs w:val="20"/>
        </w:rPr>
        <w:tab/>
        <w:t>Klageadgang ved avslag på s</w:t>
      </w:r>
      <w:r>
        <w:rPr>
          <w:rFonts w:ascii="Avenir Next Demi Bold" w:hAnsi="Avenir Next Demi Bold"/>
          <w:sz w:val="20"/>
          <w:szCs w:val="20"/>
          <w:lang w:val="da-DK"/>
        </w:rPr>
        <w:t>ø</w:t>
      </w:r>
      <w:proofErr w:type="spellStart"/>
      <w:r>
        <w:rPr>
          <w:rFonts w:ascii="Avenir Next Demi Bold" w:hAnsi="Avenir Next Demi Bold"/>
          <w:sz w:val="20"/>
          <w:szCs w:val="20"/>
        </w:rPr>
        <w:t>knad</w:t>
      </w:r>
      <w:proofErr w:type="spellEnd"/>
      <w:r>
        <w:rPr>
          <w:rFonts w:ascii="Avenir Next Demi Bold" w:hAnsi="Avenir Next Demi Bold"/>
          <w:sz w:val="20"/>
          <w:szCs w:val="20"/>
        </w:rPr>
        <w:t xml:space="preserve"> om barnehageplass ved hovedopptak</w:t>
      </w:r>
    </w:p>
    <w:p w14:paraId="170A66F7" w14:textId="77777777" w:rsidR="000C2E1E" w:rsidRDefault="000C2E1E" w:rsidP="000C2E1E">
      <w:pPr>
        <w:pStyle w:val="Standard"/>
        <w:ind w:left="709" w:right="294"/>
        <w:rPr>
          <w:rFonts w:ascii="Avenir Next" w:eastAsia="Avenir Next" w:hAnsi="Avenir Next" w:cs="Avenir Next"/>
          <w:sz w:val="20"/>
          <w:szCs w:val="20"/>
        </w:rPr>
      </w:pPr>
      <w:r>
        <w:rPr>
          <w:rFonts w:ascii="Avenir Next" w:hAnsi="Avenir Next"/>
          <w:sz w:val="20"/>
          <w:szCs w:val="20"/>
        </w:rPr>
        <w:lastRenderedPageBreak/>
        <w:t>Ved hovedopptak kan s</w:t>
      </w:r>
      <w:r>
        <w:rPr>
          <w:rFonts w:ascii="Avenir Next" w:hAnsi="Avenir Next"/>
          <w:sz w:val="20"/>
          <w:szCs w:val="20"/>
          <w:lang w:val="da-DK"/>
        </w:rPr>
        <w:t>ø</w:t>
      </w:r>
      <w:proofErr w:type="spellStart"/>
      <w:r>
        <w:rPr>
          <w:rFonts w:ascii="Avenir Next" w:hAnsi="Avenir Next"/>
          <w:sz w:val="20"/>
          <w:szCs w:val="20"/>
        </w:rPr>
        <w:t>ker</w:t>
      </w:r>
      <w:proofErr w:type="spellEnd"/>
      <w:r>
        <w:rPr>
          <w:rFonts w:ascii="Avenir Next" w:hAnsi="Avenir Next"/>
          <w:sz w:val="20"/>
          <w:szCs w:val="20"/>
        </w:rPr>
        <w:t xml:space="preserve"> klage over avslag på s</w:t>
      </w:r>
      <w:r>
        <w:rPr>
          <w:rFonts w:ascii="Avenir Next" w:hAnsi="Avenir Next"/>
          <w:sz w:val="20"/>
          <w:szCs w:val="20"/>
          <w:lang w:val="da-DK"/>
        </w:rPr>
        <w:t>ø</w:t>
      </w:r>
      <w:proofErr w:type="spellStart"/>
      <w:r>
        <w:rPr>
          <w:rFonts w:ascii="Avenir Next" w:hAnsi="Avenir Next"/>
          <w:sz w:val="20"/>
          <w:szCs w:val="20"/>
        </w:rPr>
        <w:t>knad</w:t>
      </w:r>
      <w:proofErr w:type="spellEnd"/>
      <w:r>
        <w:rPr>
          <w:rFonts w:ascii="Avenir Next" w:hAnsi="Avenir Next"/>
          <w:sz w:val="20"/>
          <w:szCs w:val="20"/>
        </w:rPr>
        <w:t xml:space="preserve"> om barnehageplass og på avslag om å få sitt f</w:t>
      </w:r>
      <w:r>
        <w:rPr>
          <w:rFonts w:ascii="Avenir Next" w:hAnsi="Avenir Next"/>
          <w:sz w:val="20"/>
          <w:szCs w:val="20"/>
          <w:lang w:val="da-DK"/>
        </w:rPr>
        <w:t>ø</w:t>
      </w:r>
      <w:proofErr w:type="spellStart"/>
      <w:r>
        <w:rPr>
          <w:rFonts w:ascii="Avenir Next" w:hAnsi="Avenir Next"/>
          <w:sz w:val="20"/>
          <w:szCs w:val="20"/>
        </w:rPr>
        <w:t>rste</w:t>
      </w:r>
      <w:proofErr w:type="spellEnd"/>
      <w:r>
        <w:rPr>
          <w:rFonts w:ascii="Avenir Next" w:hAnsi="Avenir Next"/>
          <w:sz w:val="20"/>
          <w:szCs w:val="20"/>
        </w:rPr>
        <w:t xml:space="preserve"> eller andre </w:t>
      </w:r>
      <w:r>
        <w:rPr>
          <w:rFonts w:ascii="Avenir Next" w:hAnsi="Avenir Next"/>
          <w:sz w:val="20"/>
          <w:szCs w:val="20"/>
          <w:lang w:val="da-DK"/>
        </w:rPr>
        <w:t>ø</w:t>
      </w:r>
      <w:proofErr w:type="spellStart"/>
      <w:r>
        <w:rPr>
          <w:rFonts w:ascii="Avenir Next" w:hAnsi="Avenir Next"/>
          <w:sz w:val="20"/>
          <w:szCs w:val="20"/>
        </w:rPr>
        <w:t>nske</w:t>
      </w:r>
      <w:proofErr w:type="spellEnd"/>
      <w:r>
        <w:rPr>
          <w:rFonts w:ascii="Avenir Next" w:hAnsi="Avenir Next"/>
          <w:sz w:val="20"/>
          <w:szCs w:val="20"/>
        </w:rPr>
        <w:t xml:space="preserve"> oppfylt. </w:t>
      </w:r>
    </w:p>
    <w:p w14:paraId="051CCC54" w14:textId="77777777" w:rsidR="000C2E1E" w:rsidRDefault="000C2E1E" w:rsidP="000C2E1E">
      <w:pPr>
        <w:pStyle w:val="Standard"/>
        <w:ind w:left="709" w:right="294"/>
        <w:rPr>
          <w:rFonts w:ascii="Avenir Next" w:eastAsia="Avenir Next" w:hAnsi="Avenir Next" w:cs="Avenir Next"/>
          <w:sz w:val="20"/>
          <w:szCs w:val="20"/>
        </w:rPr>
      </w:pPr>
    </w:p>
    <w:p w14:paraId="3CD767A4" w14:textId="77777777" w:rsidR="000C2E1E" w:rsidRDefault="000C2E1E" w:rsidP="000C2E1E">
      <w:pPr>
        <w:pStyle w:val="Standard"/>
        <w:ind w:left="709" w:right="294"/>
        <w:rPr>
          <w:rFonts w:ascii="Avenir Next" w:eastAsia="Avenir Next" w:hAnsi="Avenir Next" w:cs="Avenir Next"/>
          <w:sz w:val="20"/>
          <w:szCs w:val="20"/>
        </w:rPr>
      </w:pPr>
      <w:r>
        <w:rPr>
          <w:rFonts w:ascii="Avenir Next" w:hAnsi="Avenir Next"/>
          <w:sz w:val="20"/>
          <w:szCs w:val="20"/>
        </w:rPr>
        <w:t>Utenom hovedopptak kan bare s</w:t>
      </w:r>
      <w:r>
        <w:rPr>
          <w:rFonts w:ascii="Avenir Next" w:hAnsi="Avenir Next"/>
          <w:sz w:val="20"/>
          <w:szCs w:val="20"/>
          <w:lang w:val="da-DK"/>
        </w:rPr>
        <w:t>ø</w:t>
      </w:r>
      <w:proofErr w:type="spellStart"/>
      <w:r>
        <w:rPr>
          <w:rFonts w:ascii="Avenir Next" w:hAnsi="Avenir Next"/>
          <w:sz w:val="20"/>
          <w:szCs w:val="20"/>
        </w:rPr>
        <w:t>kere</w:t>
      </w:r>
      <w:proofErr w:type="spellEnd"/>
      <w:r>
        <w:rPr>
          <w:rFonts w:ascii="Avenir Next" w:hAnsi="Avenir Next"/>
          <w:sz w:val="20"/>
          <w:szCs w:val="20"/>
        </w:rPr>
        <w:t xml:space="preserve"> til barnehagen med lovfestet rett til prioritet etter barnehageloven § </w:t>
      </w:r>
      <w:r w:rsidR="002F20C5">
        <w:rPr>
          <w:rFonts w:ascii="Avenir Next" w:hAnsi="Avenir Next"/>
          <w:sz w:val="20"/>
          <w:szCs w:val="20"/>
        </w:rPr>
        <w:t>18</w:t>
      </w:r>
      <w:r>
        <w:rPr>
          <w:rFonts w:ascii="Avenir Next" w:hAnsi="Avenir Next"/>
          <w:sz w:val="20"/>
          <w:szCs w:val="20"/>
        </w:rPr>
        <w:t xml:space="preserve"> klage dersom de ikke tilbys plass. Dette gjelder barn med nedsatt funksjonsevne og barn som det er fattet vedtak om etter n</w:t>
      </w:r>
      <w:r>
        <w:rPr>
          <w:rFonts w:ascii="Avenir Next" w:hAnsi="Avenir Next"/>
          <w:sz w:val="20"/>
          <w:szCs w:val="20"/>
          <w:lang w:val="da-DK"/>
        </w:rPr>
        <w:t>æ</w:t>
      </w:r>
      <w:proofErr w:type="spellStart"/>
      <w:r>
        <w:rPr>
          <w:rFonts w:ascii="Avenir Next" w:hAnsi="Avenir Next"/>
          <w:sz w:val="20"/>
          <w:szCs w:val="20"/>
        </w:rPr>
        <w:t>rmere</w:t>
      </w:r>
      <w:proofErr w:type="spellEnd"/>
      <w:r>
        <w:rPr>
          <w:rFonts w:ascii="Avenir Next" w:hAnsi="Avenir Next"/>
          <w:sz w:val="20"/>
          <w:szCs w:val="20"/>
        </w:rPr>
        <w:t xml:space="preserve"> bestemmelser i lov om barneverntjenester.  </w:t>
      </w:r>
    </w:p>
    <w:p w14:paraId="2EAFD01A" w14:textId="77777777" w:rsidR="000C2E1E" w:rsidRDefault="000C2E1E" w:rsidP="000C2E1E">
      <w:pPr>
        <w:pStyle w:val="Standard"/>
        <w:ind w:left="709" w:right="294"/>
        <w:rPr>
          <w:rFonts w:ascii="Avenir Next" w:eastAsia="Avenir Next" w:hAnsi="Avenir Next" w:cs="Avenir Next"/>
          <w:sz w:val="20"/>
          <w:szCs w:val="20"/>
        </w:rPr>
      </w:pPr>
    </w:p>
    <w:p w14:paraId="29CF40E6" w14:textId="77777777" w:rsidR="000C2E1E" w:rsidRDefault="000C2E1E" w:rsidP="000C2E1E">
      <w:pPr>
        <w:pStyle w:val="Standard"/>
        <w:ind w:left="709" w:right="294"/>
        <w:rPr>
          <w:rFonts w:ascii="Avenir Next" w:eastAsia="Avenir Next" w:hAnsi="Avenir Next" w:cs="Avenir Next"/>
          <w:sz w:val="20"/>
          <w:szCs w:val="20"/>
        </w:rPr>
      </w:pPr>
      <w:r>
        <w:rPr>
          <w:rFonts w:ascii="Avenir Next" w:hAnsi="Avenir Next"/>
          <w:sz w:val="20"/>
          <w:szCs w:val="20"/>
          <w:lang w:val="de-DE"/>
        </w:rPr>
        <w:t>Klagen m</w:t>
      </w:r>
      <w:r>
        <w:rPr>
          <w:rFonts w:ascii="Avenir Next" w:hAnsi="Avenir Next"/>
          <w:sz w:val="20"/>
          <w:szCs w:val="20"/>
        </w:rPr>
        <w:t xml:space="preserve">å fremsettes skriftlig for kommunen og må nevne hvilken </w:t>
      </w:r>
      <w:proofErr w:type="spellStart"/>
      <w:r>
        <w:rPr>
          <w:rFonts w:ascii="Avenir Next" w:hAnsi="Avenir Next"/>
          <w:sz w:val="20"/>
          <w:szCs w:val="20"/>
        </w:rPr>
        <w:t>avgj</w:t>
      </w:r>
      <w:proofErr w:type="spellEnd"/>
      <w:r>
        <w:rPr>
          <w:rFonts w:ascii="Avenir Next" w:hAnsi="Avenir Next"/>
          <w:sz w:val="20"/>
          <w:szCs w:val="20"/>
          <w:lang w:val="da-DK"/>
        </w:rPr>
        <w:t>ø</w:t>
      </w:r>
      <w:proofErr w:type="spellStart"/>
      <w:r>
        <w:rPr>
          <w:rFonts w:ascii="Avenir Next" w:hAnsi="Avenir Next"/>
          <w:sz w:val="20"/>
          <w:szCs w:val="20"/>
        </w:rPr>
        <w:t>relse</w:t>
      </w:r>
      <w:proofErr w:type="spellEnd"/>
      <w:r>
        <w:rPr>
          <w:rFonts w:ascii="Avenir Next" w:hAnsi="Avenir Next"/>
          <w:sz w:val="20"/>
          <w:szCs w:val="20"/>
        </w:rPr>
        <w:t xml:space="preserve"> det klages over og de grunner klagen </w:t>
      </w:r>
      <w:proofErr w:type="spellStart"/>
      <w:r>
        <w:rPr>
          <w:rFonts w:ascii="Avenir Next" w:hAnsi="Avenir Next"/>
          <w:sz w:val="20"/>
          <w:szCs w:val="20"/>
        </w:rPr>
        <w:t>st</w:t>
      </w:r>
      <w:proofErr w:type="spellEnd"/>
      <w:r>
        <w:rPr>
          <w:rFonts w:ascii="Avenir Next" w:hAnsi="Avenir Next"/>
          <w:sz w:val="20"/>
          <w:szCs w:val="20"/>
          <w:lang w:val="da-DK"/>
        </w:rPr>
        <w:t>ø</w:t>
      </w:r>
      <w:proofErr w:type="spellStart"/>
      <w:r>
        <w:rPr>
          <w:rFonts w:ascii="Avenir Next" w:hAnsi="Avenir Next"/>
          <w:sz w:val="20"/>
          <w:szCs w:val="20"/>
        </w:rPr>
        <w:t>tter</w:t>
      </w:r>
      <w:proofErr w:type="spellEnd"/>
      <w:r>
        <w:rPr>
          <w:rFonts w:ascii="Avenir Next" w:hAnsi="Avenir Next"/>
          <w:sz w:val="20"/>
          <w:szCs w:val="20"/>
        </w:rPr>
        <w:t xml:space="preserve"> seg til. Klagefristen er 3 uker fra det tidspunkt </w:t>
      </w:r>
      <w:proofErr w:type="spellStart"/>
      <w:r>
        <w:rPr>
          <w:rFonts w:ascii="Avenir Next" w:hAnsi="Avenir Next"/>
          <w:sz w:val="20"/>
          <w:szCs w:val="20"/>
        </w:rPr>
        <w:t>avgj</w:t>
      </w:r>
      <w:proofErr w:type="spellEnd"/>
      <w:r>
        <w:rPr>
          <w:rFonts w:ascii="Avenir Next" w:hAnsi="Avenir Next"/>
          <w:sz w:val="20"/>
          <w:szCs w:val="20"/>
          <w:lang w:val="da-DK"/>
        </w:rPr>
        <w:t>ø</w:t>
      </w:r>
      <w:proofErr w:type="spellStart"/>
      <w:r>
        <w:rPr>
          <w:rFonts w:ascii="Avenir Next" w:hAnsi="Avenir Next"/>
          <w:sz w:val="20"/>
          <w:szCs w:val="20"/>
        </w:rPr>
        <w:t>relsen</w:t>
      </w:r>
      <w:proofErr w:type="spellEnd"/>
      <w:r>
        <w:rPr>
          <w:rFonts w:ascii="Avenir Next" w:hAnsi="Avenir Next"/>
          <w:sz w:val="20"/>
          <w:szCs w:val="20"/>
        </w:rPr>
        <w:t xml:space="preserve"> som det skal klages over er kommet fram til s</w:t>
      </w:r>
      <w:r>
        <w:rPr>
          <w:rFonts w:ascii="Avenir Next" w:hAnsi="Avenir Next"/>
          <w:sz w:val="20"/>
          <w:szCs w:val="20"/>
          <w:lang w:val="da-DK"/>
        </w:rPr>
        <w:t>ø</w:t>
      </w:r>
      <w:proofErr w:type="spellStart"/>
      <w:r>
        <w:rPr>
          <w:rFonts w:ascii="Avenir Next" w:hAnsi="Avenir Next"/>
          <w:sz w:val="20"/>
          <w:szCs w:val="20"/>
        </w:rPr>
        <w:t>keren</w:t>
      </w:r>
      <w:proofErr w:type="spellEnd"/>
      <w:r>
        <w:rPr>
          <w:rFonts w:ascii="Avenir Next" w:hAnsi="Avenir Next"/>
          <w:sz w:val="20"/>
          <w:szCs w:val="20"/>
        </w:rPr>
        <w:t>. For den som ikke har mottatt underretning, l</w:t>
      </w:r>
      <w:r>
        <w:rPr>
          <w:rFonts w:ascii="Avenir Next" w:hAnsi="Avenir Next"/>
          <w:sz w:val="20"/>
          <w:szCs w:val="20"/>
          <w:lang w:val="da-DK"/>
        </w:rPr>
        <w:t>ø</w:t>
      </w:r>
      <w:r>
        <w:rPr>
          <w:rFonts w:ascii="Avenir Next" w:hAnsi="Avenir Next"/>
          <w:sz w:val="20"/>
          <w:szCs w:val="20"/>
        </w:rPr>
        <w:t>per fristen fra det tidspunktet vedkommende har f</w:t>
      </w:r>
      <w:r>
        <w:rPr>
          <w:rFonts w:ascii="Avenir Next" w:hAnsi="Avenir Next"/>
          <w:sz w:val="20"/>
          <w:szCs w:val="20"/>
          <w:lang w:val="da-DK"/>
        </w:rPr>
        <w:t>å</w:t>
      </w:r>
      <w:r>
        <w:rPr>
          <w:rFonts w:ascii="Avenir Next" w:hAnsi="Avenir Next"/>
          <w:sz w:val="20"/>
          <w:szCs w:val="20"/>
        </w:rPr>
        <w:t xml:space="preserve">tt eller burde ha skaffet seg kunnskap om </w:t>
      </w:r>
      <w:proofErr w:type="spellStart"/>
      <w:r>
        <w:rPr>
          <w:rFonts w:ascii="Avenir Next" w:hAnsi="Avenir Next"/>
          <w:sz w:val="20"/>
          <w:szCs w:val="20"/>
        </w:rPr>
        <w:t>avgj</w:t>
      </w:r>
      <w:proofErr w:type="spellEnd"/>
      <w:r>
        <w:rPr>
          <w:rFonts w:ascii="Avenir Next" w:hAnsi="Avenir Next"/>
          <w:sz w:val="20"/>
          <w:szCs w:val="20"/>
          <w:lang w:val="da-DK"/>
        </w:rPr>
        <w:t>ø</w:t>
      </w:r>
      <w:proofErr w:type="spellStart"/>
      <w:r>
        <w:rPr>
          <w:rFonts w:ascii="Avenir Next" w:hAnsi="Avenir Next"/>
          <w:sz w:val="20"/>
          <w:szCs w:val="20"/>
        </w:rPr>
        <w:t>relsen</w:t>
      </w:r>
      <w:proofErr w:type="spellEnd"/>
      <w:r>
        <w:rPr>
          <w:rFonts w:ascii="Avenir Next" w:hAnsi="Avenir Next"/>
          <w:sz w:val="20"/>
          <w:szCs w:val="20"/>
        </w:rPr>
        <w:t xml:space="preserve">. </w:t>
      </w:r>
    </w:p>
    <w:p w14:paraId="0EF98E06" w14:textId="77777777" w:rsidR="000C2E1E" w:rsidRDefault="000C2E1E" w:rsidP="000C2E1E">
      <w:pPr>
        <w:pStyle w:val="Standard"/>
        <w:ind w:left="709" w:right="294"/>
        <w:rPr>
          <w:rFonts w:ascii="Avenir Next" w:eastAsia="Avenir Next" w:hAnsi="Avenir Next" w:cs="Avenir Next"/>
          <w:sz w:val="20"/>
          <w:szCs w:val="20"/>
        </w:rPr>
      </w:pPr>
    </w:p>
    <w:p w14:paraId="16CA4730" w14:textId="77777777" w:rsidR="000C2E1E" w:rsidRDefault="000C2E1E" w:rsidP="000C2E1E">
      <w:pPr>
        <w:pStyle w:val="Standard"/>
        <w:ind w:left="709" w:right="294"/>
        <w:rPr>
          <w:rFonts w:ascii="Avenir Next" w:hAnsi="Avenir Next"/>
          <w:sz w:val="20"/>
          <w:szCs w:val="20"/>
        </w:rPr>
      </w:pPr>
      <w:r>
        <w:rPr>
          <w:rFonts w:ascii="Avenir Next" w:hAnsi="Avenir Next"/>
          <w:sz w:val="20"/>
          <w:szCs w:val="20"/>
        </w:rPr>
        <w:t>Reglene for klageadgang finnes i Forskrift om saksbehandlingsregler ved opptak i barnehage, (forskrift 2005-12-16 nr. 1477)</w:t>
      </w:r>
    </w:p>
    <w:p w14:paraId="6919A918" w14:textId="77777777" w:rsidR="0039628A" w:rsidRDefault="0039628A" w:rsidP="000C2E1E">
      <w:pPr>
        <w:pStyle w:val="Standard"/>
        <w:ind w:left="709" w:right="294"/>
        <w:rPr>
          <w:rFonts w:ascii="Avenir Next" w:hAnsi="Avenir Next"/>
          <w:sz w:val="20"/>
          <w:szCs w:val="20"/>
        </w:rPr>
      </w:pPr>
    </w:p>
    <w:p w14:paraId="1878E173" w14:textId="77777777" w:rsidR="0039628A" w:rsidRDefault="0039628A" w:rsidP="0039628A">
      <w:pPr>
        <w:pStyle w:val="Standard"/>
        <w:ind w:right="294"/>
        <w:rPr>
          <w:rFonts w:ascii="Avenir Next Demi Bold" w:hAnsi="Avenir Next Demi Bold"/>
          <w:sz w:val="20"/>
          <w:szCs w:val="20"/>
        </w:rPr>
      </w:pPr>
      <w:r w:rsidRPr="0039628A">
        <w:rPr>
          <w:rFonts w:ascii="Avenir Next Demi Bold" w:hAnsi="Avenir Next Demi Bold"/>
          <w:sz w:val="20"/>
          <w:szCs w:val="20"/>
        </w:rPr>
        <w:t>§</w:t>
      </w:r>
      <w:r>
        <w:rPr>
          <w:rFonts w:ascii="Avenir Next Demi Bold" w:hAnsi="Avenir Next Demi Bold"/>
          <w:sz w:val="20"/>
          <w:szCs w:val="20"/>
        </w:rPr>
        <w:t xml:space="preserve"> </w:t>
      </w:r>
      <w:r w:rsidRPr="0039628A">
        <w:rPr>
          <w:rFonts w:ascii="Avenir Next Demi Bold" w:hAnsi="Avenir Next Demi Bold"/>
          <w:sz w:val="20"/>
          <w:szCs w:val="20"/>
        </w:rPr>
        <w:t>7</w:t>
      </w:r>
      <w:r>
        <w:rPr>
          <w:rFonts w:ascii="Avenir Next Demi Bold" w:hAnsi="Avenir Next Demi Bold"/>
          <w:sz w:val="20"/>
          <w:szCs w:val="20"/>
        </w:rPr>
        <w:tab/>
        <w:t>Delte Plasser</w:t>
      </w:r>
    </w:p>
    <w:p w14:paraId="706DC98C" w14:textId="77777777" w:rsidR="00256FEE" w:rsidRPr="00256FEE" w:rsidRDefault="00256FEE" w:rsidP="00256FEE">
      <w:pPr>
        <w:pStyle w:val="Standard"/>
        <w:ind w:left="700" w:right="294"/>
        <w:rPr>
          <w:rFonts w:ascii="Avenir Next Demi Bold" w:hAnsi="Avenir Next Demi Bold"/>
          <w:sz w:val="20"/>
          <w:szCs w:val="20"/>
        </w:rPr>
      </w:pPr>
      <w:r w:rsidRPr="00256FEE">
        <w:rPr>
          <w:rFonts w:ascii="Avenir Next" w:hAnsi="Avenir Next"/>
          <w:sz w:val="20"/>
          <w:szCs w:val="20"/>
        </w:rPr>
        <w:t>Vi har primært hele plasser i Bamsebu barnehage.</w:t>
      </w:r>
      <w:r>
        <w:rPr>
          <w:rFonts w:ascii="Avenir Next" w:hAnsi="Avenir Next"/>
          <w:sz w:val="20"/>
          <w:szCs w:val="20"/>
        </w:rPr>
        <w:t xml:space="preserve"> Delte plasser kan vurderes dersom særskilte grunner foreligger.</w:t>
      </w:r>
      <w:r w:rsidR="008D55A7">
        <w:rPr>
          <w:rFonts w:ascii="Avenir Next" w:hAnsi="Avenir Next"/>
          <w:sz w:val="20"/>
          <w:szCs w:val="20"/>
        </w:rPr>
        <w:t xml:space="preserve"> </w:t>
      </w:r>
    </w:p>
    <w:p w14:paraId="3ED9F8B8" w14:textId="77777777" w:rsidR="0039628A" w:rsidRDefault="0039628A" w:rsidP="0039628A">
      <w:pPr>
        <w:pStyle w:val="Standard"/>
        <w:ind w:right="294"/>
        <w:rPr>
          <w:rFonts w:ascii="Avenir Next Demi Bold" w:hAnsi="Avenir Next Demi Bold"/>
          <w:sz w:val="20"/>
          <w:szCs w:val="20"/>
        </w:rPr>
      </w:pPr>
    </w:p>
    <w:p w14:paraId="4B27843C" w14:textId="77777777" w:rsidR="0039628A" w:rsidRPr="00856C63" w:rsidRDefault="0039628A" w:rsidP="0039628A">
      <w:pPr>
        <w:pStyle w:val="Standard"/>
        <w:ind w:right="294"/>
        <w:rPr>
          <w:rFonts w:ascii="Avenir Next" w:hAnsi="Avenir Next"/>
          <w:sz w:val="20"/>
          <w:szCs w:val="20"/>
        </w:rPr>
      </w:pPr>
      <w:r>
        <w:rPr>
          <w:rFonts w:ascii="Avenir Next Demi Bold" w:hAnsi="Avenir Next Demi Bold"/>
          <w:sz w:val="20"/>
          <w:szCs w:val="20"/>
        </w:rPr>
        <w:t>§ 8</w:t>
      </w:r>
      <w:r>
        <w:rPr>
          <w:rFonts w:ascii="Avenir Next Demi Bold" w:hAnsi="Avenir Next Demi Bold"/>
          <w:sz w:val="20"/>
          <w:szCs w:val="20"/>
        </w:rPr>
        <w:tab/>
        <w:t>Betaling</w:t>
      </w:r>
    </w:p>
    <w:p w14:paraId="4608C006" w14:textId="2DB5CE03" w:rsidR="00856C63" w:rsidRDefault="00856C63" w:rsidP="00856C63">
      <w:pPr>
        <w:pStyle w:val="Standard"/>
        <w:ind w:left="700" w:right="294"/>
        <w:rPr>
          <w:rFonts w:ascii="Avenir Next" w:hAnsi="Avenir Next"/>
          <w:sz w:val="20"/>
          <w:szCs w:val="20"/>
        </w:rPr>
      </w:pPr>
      <w:r w:rsidRPr="00856C63">
        <w:rPr>
          <w:rFonts w:ascii="Avenir Next" w:hAnsi="Avenir Next"/>
          <w:sz w:val="20"/>
          <w:szCs w:val="20"/>
        </w:rPr>
        <w:t xml:space="preserve">Den enkelte </w:t>
      </w:r>
      <w:r w:rsidR="000C7553">
        <w:rPr>
          <w:rFonts w:ascii="Avenir Next" w:hAnsi="Avenir Next"/>
          <w:sz w:val="20"/>
          <w:szCs w:val="20"/>
        </w:rPr>
        <w:t>foresatte</w:t>
      </w:r>
      <w:r>
        <w:rPr>
          <w:rFonts w:ascii="Avenir Next" w:hAnsi="Avenir Next"/>
          <w:sz w:val="20"/>
          <w:szCs w:val="20"/>
        </w:rPr>
        <w:t xml:space="preserve"> er ansvarlig for at de til enhver tid</w:t>
      </w:r>
      <w:r w:rsidR="009150CB">
        <w:rPr>
          <w:rFonts w:ascii="Avenir Next" w:hAnsi="Avenir Next"/>
          <w:sz w:val="20"/>
          <w:szCs w:val="20"/>
        </w:rPr>
        <w:t xml:space="preserve"> </w:t>
      </w:r>
      <w:r>
        <w:rPr>
          <w:rFonts w:ascii="Avenir Next" w:hAnsi="Avenir Next"/>
          <w:sz w:val="20"/>
          <w:szCs w:val="20"/>
        </w:rPr>
        <w:t>fastsatte månedlige innbetalinger blir betalt 11 ganger i året (</w:t>
      </w:r>
      <w:r w:rsidR="000C7553">
        <w:rPr>
          <w:rFonts w:ascii="Avenir Next" w:hAnsi="Avenir Next"/>
          <w:sz w:val="20"/>
          <w:szCs w:val="20"/>
        </w:rPr>
        <w:t>juli</w:t>
      </w:r>
      <w:r>
        <w:rPr>
          <w:rFonts w:ascii="Avenir Next" w:hAnsi="Avenir Next"/>
          <w:sz w:val="20"/>
          <w:szCs w:val="20"/>
        </w:rPr>
        <w:t xml:space="preserve"> er betalingsfri</w:t>
      </w:r>
      <w:r w:rsidR="000C7553">
        <w:rPr>
          <w:rFonts w:ascii="Avenir Next" w:hAnsi="Avenir Next"/>
          <w:sz w:val="20"/>
          <w:szCs w:val="20"/>
        </w:rPr>
        <w:t xml:space="preserve"> fra </w:t>
      </w:r>
      <w:proofErr w:type="spellStart"/>
      <w:r w:rsidR="000C7553">
        <w:rPr>
          <w:rFonts w:ascii="Avenir Next" w:hAnsi="Avenir Next"/>
          <w:sz w:val="20"/>
          <w:szCs w:val="20"/>
        </w:rPr>
        <w:t>bhg</w:t>
      </w:r>
      <w:proofErr w:type="spellEnd"/>
      <w:r w:rsidR="000C7553">
        <w:rPr>
          <w:rFonts w:ascii="Avenir Next" w:hAnsi="Avenir Next"/>
          <w:sz w:val="20"/>
          <w:szCs w:val="20"/>
        </w:rPr>
        <w:t xml:space="preserve"> året 2022 / 2023</w:t>
      </w:r>
      <w:r>
        <w:rPr>
          <w:rFonts w:ascii="Avenir Next" w:hAnsi="Avenir Next"/>
          <w:sz w:val="20"/>
          <w:szCs w:val="20"/>
        </w:rPr>
        <w:t>) frem til og med de tre hele oppsigelse</w:t>
      </w:r>
      <w:r w:rsidR="009150CB">
        <w:rPr>
          <w:rFonts w:ascii="Avenir Next" w:hAnsi="Avenir Next"/>
          <w:sz w:val="20"/>
          <w:szCs w:val="20"/>
        </w:rPr>
        <w:t>s</w:t>
      </w:r>
      <w:r>
        <w:rPr>
          <w:rFonts w:ascii="Avenir Next" w:hAnsi="Avenir Next"/>
          <w:sz w:val="20"/>
          <w:szCs w:val="20"/>
        </w:rPr>
        <w:t xml:space="preserve">månedene (jfr. </w:t>
      </w:r>
      <w:r w:rsidR="009150CB">
        <w:rPr>
          <w:rFonts w:ascii="Avenir Next" w:hAnsi="Avenir Next"/>
          <w:sz w:val="20"/>
          <w:szCs w:val="20"/>
        </w:rPr>
        <w:t>o</w:t>
      </w:r>
      <w:r>
        <w:rPr>
          <w:rFonts w:ascii="Avenir Next" w:hAnsi="Avenir Next"/>
          <w:sz w:val="20"/>
          <w:szCs w:val="20"/>
        </w:rPr>
        <w:t>gså §5). Dette gjelder selv om plassen ikke benyttes på grunn av sykdom el</w:t>
      </w:r>
      <w:r w:rsidR="00C36A8C">
        <w:rPr>
          <w:rFonts w:ascii="Avenir Next" w:hAnsi="Avenir Next"/>
          <w:sz w:val="20"/>
          <w:szCs w:val="20"/>
        </w:rPr>
        <w:t>ler av andre årsaker.</w:t>
      </w:r>
    </w:p>
    <w:p w14:paraId="58BB71EE" w14:textId="77777777" w:rsidR="00C36A8C" w:rsidRDefault="00C36A8C" w:rsidP="00856C63">
      <w:pPr>
        <w:pStyle w:val="Standard"/>
        <w:ind w:left="700" w:right="294"/>
        <w:rPr>
          <w:rFonts w:ascii="Avenir Next" w:hAnsi="Avenir Next"/>
          <w:sz w:val="20"/>
          <w:szCs w:val="20"/>
        </w:rPr>
      </w:pPr>
    </w:p>
    <w:p w14:paraId="2A0EA9CE" w14:textId="77777777" w:rsidR="00C36A8C" w:rsidRPr="00856C63" w:rsidRDefault="00C36A8C" w:rsidP="00C36A8C">
      <w:pPr>
        <w:pStyle w:val="Standard"/>
        <w:ind w:left="700" w:right="294"/>
        <w:rPr>
          <w:rFonts w:ascii="Avenir Next" w:hAnsi="Avenir Next"/>
          <w:sz w:val="20"/>
          <w:szCs w:val="20"/>
        </w:rPr>
      </w:pPr>
      <w:r>
        <w:rPr>
          <w:rFonts w:ascii="Avenir Next" w:hAnsi="Avenir Next"/>
          <w:sz w:val="20"/>
          <w:szCs w:val="20"/>
        </w:rPr>
        <w:t xml:space="preserve">Den månedlige foreldrebetalingen faktureres pr. </w:t>
      </w:r>
      <w:r w:rsidR="009150CB">
        <w:rPr>
          <w:rFonts w:ascii="Avenir Next" w:hAnsi="Avenir Next"/>
          <w:sz w:val="20"/>
          <w:szCs w:val="20"/>
        </w:rPr>
        <w:t>e</w:t>
      </w:r>
      <w:r>
        <w:rPr>
          <w:rFonts w:ascii="Avenir Next" w:hAnsi="Avenir Next"/>
          <w:sz w:val="20"/>
          <w:szCs w:val="20"/>
        </w:rPr>
        <w:t xml:space="preserve">-post eller e- faktura, og forfaller den </w:t>
      </w:r>
      <w:proofErr w:type="gramStart"/>
      <w:r>
        <w:rPr>
          <w:rFonts w:ascii="Avenir Next" w:hAnsi="Avenir Next"/>
          <w:sz w:val="20"/>
          <w:szCs w:val="20"/>
        </w:rPr>
        <w:t>1 .</w:t>
      </w:r>
      <w:proofErr w:type="gramEnd"/>
      <w:r>
        <w:rPr>
          <w:rFonts w:ascii="Avenir Next" w:hAnsi="Avenir Next"/>
          <w:sz w:val="20"/>
          <w:szCs w:val="20"/>
        </w:rPr>
        <w:t xml:space="preserve"> i den aktuelle måneden. Foreldrebetalingen løper fra den måneden kontrakten gjelder fra, uavhengig av om barnet har begynt i barnehagen eller ikke. Barnehagen følger gjeldende retningslinjer for maksimalpris i barnehagen. Vi følger i tillegg Stavanger kommunes retningslinjer for søskenmoderasjon og inntektsgradert foreldrebetaling.</w:t>
      </w:r>
    </w:p>
    <w:p w14:paraId="0F94FE5C" w14:textId="77777777" w:rsidR="0039628A" w:rsidRDefault="0039628A" w:rsidP="0039628A">
      <w:pPr>
        <w:pStyle w:val="Standard"/>
        <w:ind w:right="294"/>
        <w:rPr>
          <w:rFonts w:ascii="Avenir Next Demi Bold" w:hAnsi="Avenir Next Demi Bold"/>
          <w:sz w:val="20"/>
          <w:szCs w:val="20"/>
        </w:rPr>
      </w:pPr>
    </w:p>
    <w:p w14:paraId="61EEBD93" w14:textId="77777777" w:rsidR="0039628A" w:rsidRPr="00C36A8C" w:rsidRDefault="0039628A" w:rsidP="0039628A">
      <w:pPr>
        <w:pStyle w:val="Standard"/>
        <w:ind w:right="294"/>
        <w:rPr>
          <w:rFonts w:ascii="Avenir Next" w:hAnsi="Avenir Next"/>
          <w:sz w:val="20"/>
          <w:szCs w:val="20"/>
        </w:rPr>
      </w:pPr>
      <w:r>
        <w:rPr>
          <w:rFonts w:ascii="Avenir Next Demi Bold" w:hAnsi="Avenir Next Demi Bold"/>
          <w:sz w:val="20"/>
          <w:szCs w:val="20"/>
        </w:rPr>
        <w:t>§ 9</w:t>
      </w:r>
      <w:r>
        <w:rPr>
          <w:rFonts w:ascii="Avenir Next Demi Bold" w:hAnsi="Avenir Next Demi Bold"/>
          <w:sz w:val="20"/>
          <w:szCs w:val="20"/>
        </w:rPr>
        <w:tab/>
      </w:r>
      <w:r w:rsidRPr="00C36A8C">
        <w:rPr>
          <w:rFonts w:ascii="Avenir Next" w:hAnsi="Avenir Next"/>
          <w:b/>
          <w:bCs/>
          <w:sz w:val="20"/>
          <w:szCs w:val="20"/>
        </w:rPr>
        <w:t>Mat</w:t>
      </w:r>
    </w:p>
    <w:p w14:paraId="1EEBAC69" w14:textId="77777777" w:rsidR="00C36A8C" w:rsidRPr="00C36A8C" w:rsidRDefault="00C36A8C" w:rsidP="00B72269">
      <w:pPr>
        <w:pStyle w:val="Standard"/>
        <w:ind w:left="700" w:right="294"/>
        <w:rPr>
          <w:rFonts w:ascii="Avenir Next" w:hAnsi="Avenir Next"/>
          <w:sz w:val="20"/>
          <w:szCs w:val="20"/>
        </w:rPr>
      </w:pPr>
      <w:r w:rsidRPr="00C36A8C">
        <w:rPr>
          <w:rFonts w:ascii="Avenir Next" w:hAnsi="Avenir Next"/>
          <w:sz w:val="20"/>
          <w:szCs w:val="20"/>
        </w:rPr>
        <w:t xml:space="preserve">Barna får servert </w:t>
      </w:r>
      <w:r w:rsidR="00B72269">
        <w:rPr>
          <w:rFonts w:ascii="Avenir Next" w:hAnsi="Avenir Next"/>
          <w:sz w:val="20"/>
          <w:szCs w:val="20"/>
        </w:rPr>
        <w:t>frokost, lunsj og fruktmåltid i barnehagen. Hver avdeling får varm lunsj en dag i uken. Det betales kostpenger for å dekke hele eller deler av kostnadene til mat og drikke.</w:t>
      </w:r>
    </w:p>
    <w:p w14:paraId="52420339" w14:textId="77777777" w:rsidR="0039628A" w:rsidRDefault="0039628A" w:rsidP="0039628A">
      <w:pPr>
        <w:pStyle w:val="Standard"/>
        <w:ind w:right="294"/>
        <w:rPr>
          <w:rFonts w:ascii="Avenir Next Demi Bold" w:hAnsi="Avenir Next Demi Bold"/>
          <w:sz w:val="20"/>
          <w:szCs w:val="20"/>
        </w:rPr>
      </w:pPr>
    </w:p>
    <w:p w14:paraId="49827BB2" w14:textId="77777777" w:rsidR="0039628A" w:rsidRDefault="0039628A" w:rsidP="0039628A">
      <w:pPr>
        <w:pStyle w:val="Standard"/>
        <w:ind w:right="294"/>
        <w:rPr>
          <w:rFonts w:ascii="Avenir Next Demi Bold" w:hAnsi="Avenir Next Demi Bold"/>
          <w:sz w:val="20"/>
          <w:szCs w:val="20"/>
        </w:rPr>
      </w:pPr>
      <w:r>
        <w:rPr>
          <w:rFonts w:ascii="Avenir Next Demi Bold" w:hAnsi="Avenir Next Demi Bold"/>
          <w:sz w:val="20"/>
          <w:szCs w:val="20"/>
        </w:rPr>
        <w:t>§ 10</w:t>
      </w:r>
      <w:r>
        <w:rPr>
          <w:rFonts w:ascii="Avenir Next Demi Bold" w:hAnsi="Avenir Next Demi Bold"/>
          <w:sz w:val="20"/>
          <w:szCs w:val="20"/>
        </w:rPr>
        <w:tab/>
        <w:t>Barnehagens ansvar</w:t>
      </w:r>
    </w:p>
    <w:p w14:paraId="2DD03B46" w14:textId="77777777" w:rsidR="00B72269" w:rsidRDefault="00B72269" w:rsidP="0039628A">
      <w:pPr>
        <w:pStyle w:val="Standard"/>
        <w:ind w:right="294"/>
        <w:rPr>
          <w:rFonts w:ascii="Avenir Next" w:hAnsi="Avenir Next"/>
          <w:sz w:val="20"/>
          <w:szCs w:val="20"/>
        </w:rPr>
      </w:pPr>
      <w:r>
        <w:rPr>
          <w:rFonts w:ascii="Avenir Next Demi Bold" w:hAnsi="Avenir Next Demi Bold"/>
          <w:sz w:val="20"/>
          <w:szCs w:val="20"/>
        </w:rPr>
        <w:tab/>
      </w:r>
      <w:r w:rsidR="00636AC7" w:rsidRPr="00636AC7">
        <w:rPr>
          <w:rFonts w:ascii="Avenir Next" w:hAnsi="Avenir Next"/>
          <w:sz w:val="20"/>
          <w:szCs w:val="20"/>
        </w:rPr>
        <w:t>Barnehagen skal tegne</w:t>
      </w:r>
      <w:r w:rsidR="00636AC7">
        <w:rPr>
          <w:rFonts w:ascii="Avenir Next" w:hAnsi="Avenir Next"/>
          <w:sz w:val="20"/>
          <w:szCs w:val="20"/>
        </w:rPr>
        <w:t xml:space="preserve"> ulykkesforsikring for barna og de ansatte.</w:t>
      </w:r>
      <w:r w:rsidR="003473A5">
        <w:rPr>
          <w:rFonts w:ascii="Avenir Next" w:hAnsi="Avenir Next"/>
          <w:sz w:val="20"/>
          <w:szCs w:val="20"/>
        </w:rPr>
        <w:t xml:space="preserve"> </w:t>
      </w:r>
    </w:p>
    <w:p w14:paraId="287EBD94" w14:textId="77777777" w:rsidR="003473A5" w:rsidRDefault="003473A5" w:rsidP="0039628A">
      <w:pPr>
        <w:pStyle w:val="Standard"/>
        <w:ind w:right="294"/>
        <w:rPr>
          <w:rFonts w:ascii="Avenir Next" w:hAnsi="Avenir Next"/>
          <w:sz w:val="20"/>
          <w:szCs w:val="20"/>
        </w:rPr>
      </w:pPr>
    </w:p>
    <w:p w14:paraId="213BA5BE" w14:textId="77777777" w:rsidR="003473A5" w:rsidRDefault="003473A5" w:rsidP="003473A5">
      <w:pPr>
        <w:pStyle w:val="Standard"/>
        <w:ind w:left="700" w:right="294"/>
        <w:rPr>
          <w:rFonts w:ascii="Avenir Next" w:hAnsi="Avenir Next"/>
          <w:sz w:val="20"/>
          <w:szCs w:val="20"/>
        </w:rPr>
      </w:pPr>
      <w:r>
        <w:rPr>
          <w:rFonts w:ascii="Avenir Next" w:hAnsi="Avenir Next"/>
          <w:sz w:val="20"/>
          <w:szCs w:val="20"/>
        </w:rPr>
        <w:t>Personalet har ansvar for barna fra det tidspunkt foreldrene har levert barna og frem til de blir hentet.</w:t>
      </w:r>
    </w:p>
    <w:p w14:paraId="08522EBD" w14:textId="77777777" w:rsidR="003473A5" w:rsidRDefault="003473A5" w:rsidP="003473A5">
      <w:pPr>
        <w:pStyle w:val="Standard"/>
        <w:ind w:left="700" w:right="294"/>
        <w:rPr>
          <w:rFonts w:ascii="Avenir Next" w:hAnsi="Avenir Next"/>
          <w:sz w:val="20"/>
          <w:szCs w:val="20"/>
        </w:rPr>
      </w:pPr>
    </w:p>
    <w:p w14:paraId="53D7AB6D" w14:textId="77777777" w:rsidR="003473A5" w:rsidRDefault="003473A5" w:rsidP="003473A5">
      <w:pPr>
        <w:pStyle w:val="Standard"/>
        <w:ind w:left="700" w:right="294"/>
        <w:rPr>
          <w:rFonts w:ascii="Avenir Next" w:hAnsi="Avenir Next"/>
          <w:sz w:val="20"/>
          <w:szCs w:val="20"/>
        </w:rPr>
      </w:pPr>
      <w:r>
        <w:rPr>
          <w:rFonts w:ascii="Avenir Next" w:hAnsi="Avenir Next"/>
          <w:sz w:val="20"/>
          <w:szCs w:val="20"/>
        </w:rPr>
        <w:t xml:space="preserve">Barnehagen skal hvert år innhente fullmakter fra foreldrene </w:t>
      </w:r>
      <w:proofErr w:type="gramStart"/>
      <w:r>
        <w:rPr>
          <w:rFonts w:ascii="Avenir Next" w:hAnsi="Avenir Next"/>
          <w:sz w:val="20"/>
          <w:szCs w:val="20"/>
        </w:rPr>
        <w:t>vedrørende</w:t>
      </w:r>
      <w:proofErr w:type="gramEnd"/>
      <w:r>
        <w:rPr>
          <w:rFonts w:ascii="Avenir Next" w:hAnsi="Avenir Next"/>
          <w:sz w:val="20"/>
          <w:szCs w:val="20"/>
        </w:rPr>
        <w:t>; barn i transportmidler, bilder, video, media og observasjon / kartlegging av barn.</w:t>
      </w:r>
    </w:p>
    <w:p w14:paraId="13D8593B" w14:textId="77777777" w:rsidR="003473A5" w:rsidRDefault="003473A5" w:rsidP="003473A5">
      <w:pPr>
        <w:pStyle w:val="Standard"/>
        <w:ind w:left="700" w:right="294"/>
        <w:rPr>
          <w:rFonts w:ascii="Avenir Next" w:hAnsi="Avenir Next"/>
          <w:sz w:val="20"/>
          <w:szCs w:val="20"/>
        </w:rPr>
      </w:pPr>
    </w:p>
    <w:p w14:paraId="6DE3DDBC" w14:textId="77777777" w:rsidR="003473A5" w:rsidRDefault="003473A5" w:rsidP="003473A5">
      <w:pPr>
        <w:pStyle w:val="Standard"/>
        <w:ind w:left="700" w:right="294"/>
        <w:rPr>
          <w:rFonts w:ascii="Avenir Next Demi Bold" w:hAnsi="Avenir Next Demi Bold"/>
          <w:sz w:val="20"/>
          <w:szCs w:val="20"/>
        </w:rPr>
      </w:pPr>
      <w:r>
        <w:rPr>
          <w:rFonts w:ascii="Avenir Next" w:hAnsi="Avenir Next"/>
          <w:sz w:val="20"/>
          <w:szCs w:val="20"/>
        </w:rPr>
        <w:lastRenderedPageBreak/>
        <w:t>Barnehagen har ikke ansvar for medbragte e</w:t>
      </w:r>
      <w:r w:rsidR="009150CB">
        <w:rPr>
          <w:rFonts w:ascii="Avenir Next" w:hAnsi="Avenir Next"/>
          <w:sz w:val="20"/>
          <w:szCs w:val="20"/>
        </w:rPr>
        <w:t>ien</w:t>
      </w:r>
      <w:r>
        <w:rPr>
          <w:rFonts w:ascii="Avenir Next" w:hAnsi="Avenir Next"/>
          <w:sz w:val="20"/>
          <w:szCs w:val="20"/>
        </w:rPr>
        <w:t>deler og klær som blir borte eller ødelagt.</w:t>
      </w:r>
    </w:p>
    <w:p w14:paraId="18E384CF" w14:textId="77777777" w:rsidR="00D25F49" w:rsidRPr="00D25F49" w:rsidRDefault="00D25F49" w:rsidP="00D25F49">
      <w:pPr>
        <w:spacing w:before="100" w:beforeAutospacing="1" w:after="100" w:afterAutospacing="1"/>
        <w:ind w:right="294"/>
        <w:rPr>
          <w:rFonts w:ascii="Helvetica" w:eastAsia="Times New Roman" w:hAnsi="Helvetica" w:cs="Times New Roman"/>
          <w:color w:val="000000"/>
          <w:sz w:val="18"/>
          <w:szCs w:val="18"/>
          <w:lang w:eastAsia="nb-NO"/>
        </w:rPr>
      </w:pPr>
      <w:r w:rsidRPr="00D25F49">
        <w:rPr>
          <w:rFonts w:ascii="Avenir Next Demi Bold" w:eastAsia="Times New Roman" w:hAnsi="Avenir Next Demi Bold" w:cs="Times New Roman"/>
          <w:color w:val="000000"/>
          <w:sz w:val="20"/>
          <w:szCs w:val="20"/>
          <w:lang w:eastAsia="nb-NO"/>
        </w:rPr>
        <w:t>§ 11     Dugnad</w:t>
      </w:r>
    </w:p>
    <w:p w14:paraId="6B6AC6F9" w14:textId="77777777" w:rsidR="00D25F49" w:rsidRPr="00D25F49" w:rsidRDefault="00D25F49" w:rsidP="00D25F49">
      <w:pPr>
        <w:ind w:left="708"/>
        <w:rPr>
          <w:rFonts w:ascii="Helvetica" w:eastAsia="Times New Roman" w:hAnsi="Helvetica" w:cs="Times New Roman"/>
          <w:color w:val="000000"/>
          <w:sz w:val="18"/>
          <w:szCs w:val="18"/>
          <w:lang w:eastAsia="nb-NO"/>
        </w:rPr>
      </w:pPr>
      <w:r w:rsidRPr="00D25F49">
        <w:rPr>
          <w:rFonts w:ascii="Avenir Next" w:eastAsia="Times New Roman" w:hAnsi="Avenir Next" w:cs="Times New Roman"/>
          <w:color w:val="000000"/>
          <w:sz w:val="20"/>
          <w:szCs w:val="20"/>
          <w:lang w:eastAsia="nb-NO"/>
        </w:rPr>
        <w:t>For å sikre at bygning, inventar, leker og utearealer holdes ved like og at barnehagen fremstår så presentabel som mulig, pålegges alle foreldre, eventuelt de som disponerer en plass, å møte opp når det innkalles til dugnadsarbeid. Hver familieenhet skal delta på minst 2 dugnader hvert barnehageår (august – august).</w:t>
      </w:r>
    </w:p>
    <w:p w14:paraId="7A602D1F" w14:textId="77777777" w:rsidR="00D25F49" w:rsidRPr="00D25F49" w:rsidRDefault="00D25F49" w:rsidP="00D25F49">
      <w:pPr>
        <w:rPr>
          <w:rFonts w:ascii="Helvetica" w:eastAsia="Times New Roman" w:hAnsi="Helvetica" w:cs="Times New Roman"/>
          <w:color w:val="000000"/>
          <w:sz w:val="18"/>
          <w:szCs w:val="18"/>
          <w:lang w:eastAsia="nb-NO"/>
        </w:rPr>
      </w:pPr>
    </w:p>
    <w:p w14:paraId="0DD77CFF" w14:textId="74AF792A" w:rsidR="00D25F49" w:rsidRPr="00D25F49" w:rsidRDefault="00D25F49" w:rsidP="00D25F49">
      <w:pPr>
        <w:ind w:left="708"/>
        <w:rPr>
          <w:rFonts w:ascii="Helvetica" w:eastAsia="Times New Roman" w:hAnsi="Helvetica" w:cs="Times New Roman"/>
          <w:color w:val="000000"/>
          <w:sz w:val="18"/>
          <w:szCs w:val="18"/>
          <w:lang w:eastAsia="nb-NO"/>
        </w:rPr>
      </w:pPr>
      <w:r w:rsidRPr="00D25F49">
        <w:rPr>
          <w:rFonts w:ascii="Avenir Next" w:eastAsia="Times New Roman" w:hAnsi="Avenir Next" w:cs="Times New Roman"/>
          <w:color w:val="000000"/>
          <w:sz w:val="20"/>
          <w:szCs w:val="20"/>
          <w:lang w:eastAsia="nb-NO"/>
        </w:rPr>
        <w:t>Uteblivelse fra dugnad vil føre til at vedkommende blir avkrevd et dugnadsgebyr fastsatt av styret. (p.t 1000kr) </w:t>
      </w:r>
    </w:p>
    <w:p w14:paraId="2255490B" w14:textId="77777777" w:rsidR="000C2E1E" w:rsidRDefault="000C2E1E" w:rsidP="000C2E1E">
      <w:pPr>
        <w:pStyle w:val="Standard"/>
        <w:ind w:right="294"/>
        <w:rPr>
          <w:rFonts w:ascii="Avenir Next" w:eastAsia="Avenir Next" w:hAnsi="Avenir Next" w:cs="Avenir Next"/>
          <w:sz w:val="20"/>
          <w:szCs w:val="20"/>
        </w:rPr>
      </w:pPr>
    </w:p>
    <w:p w14:paraId="3CDFDE66" w14:textId="77777777" w:rsidR="000C2E1E" w:rsidRDefault="000C2E1E" w:rsidP="000C2E1E">
      <w:pPr>
        <w:pStyle w:val="Standard"/>
        <w:ind w:right="294"/>
        <w:rPr>
          <w:rFonts w:ascii="Avenir Next Demi Bold" w:eastAsia="Avenir Next Demi Bold" w:hAnsi="Avenir Next Demi Bold" w:cs="Avenir Next Demi Bold"/>
          <w:sz w:val="20"/>
          <w:szCs w:val="20"/>
        </w:rPr>
      </w:pPr>
      <w:r>
        <w:rPr>
          <w:rFonts w:ascii="Avenir Next Demi Bold" w:hAnsi="Avenir Next Demi Bold"/>
          <w:sz w:val="20"/>
          <w:szCs w:val="20"/>
        </w:rPr>
        <w:t xml:space="preserve">§ </w:t>
      </w:r>
      <w:r w:rsidR="0039628A">
        <w:rPr>
          <w:rFonts w:ascii="Avenir Next Demi Bold" w:hAnsi="Avenir Next Demi Bold"/>
          <w:sz w:val="20"/>
          <w:szCs w:val="20"/>
        </w:rPr>
        <w:t>12</w:t>
      </w:r>
      <w:r>
        <w:rPr>
          <w:rFonts w:ascii="Avenir Next Demi Bold" w:hAnsi="Avenir Next Demi Bold"/>
          <w:sz w:val="20"/>
          <w:szCs w:val="20"/>
        </w:rPr>
        <w:tab/>
        <w:t>Leke- og oppholdsareal</w:t>
      </w:r>
    </w:p>
    <w:p w14:paraId="7363B9C1" w14:textId="77777777" w:rsidR="000C2E1E" w:rsidRPr="00EC2D19" w:rsidRDefault="000C2E1E" w:rsidP="00EC2D19">
      <w:pPr>
        <w:pStyle w:val="Standard"/>
        <w:tabs>
          <w:tab w:val="left" w:pos="709"/>
        </w:tabs>
        <w:ind w:left="709" w:right="294"/>
        <w:rPr>
          <w:rFonts w:ascii="Avenir Next" w:hAnsi="Avenir Next"/>
          <w:sz w:val="20"/>
          <w:szCs w:val="20"/>
        </w:rPr>
      </w:pPr>
      <w:r>
        <w:rPr>
          <w:rFonts w:ascii="Avenir Next" w:hAnsi="Avenir Next"/>
          <w:sz w:val="20"/>
          <w:szCs w:val="20"/>
        </w:rPr>
        <w:t>Barnehagen</w:t>
      </w:r>
      <w:r w:rsidR="00EC2D19">
        <w:rPr>
          <w:rFonts w:ascii="Avenir Next" w:hAnsi="Avenir Next"/>
          <w:sz w:val="20"/>
          <w:szCs w:val="20"/>
        </w:rPr>
        <w:t>s</w:t>
      </w:r>
      <w:r>
        <w:rPr>
          <w:rFonts w:ascii="Avenir Next" w:hAnsi="Avenir Next"/>
          <w:sz w:val="20"/>
          <w:szCs w:val="20"/>
        </w:rPr>
        <w:t xml:space="preserve"> norm for arealutnytting er 4 m² leke- og oppholdsareal pr. barn over 3 </w:t>
      </w:r>
      <w:r>
        <w:rPr>
          <w:rFonts w:ascii="Avenir Next" w:hAnsi="Avenir Next"/>
          <w:sz w:val="20"/>
          <w:szCs w:val="20"/>
          <w:lang w:val="da-DK"/>
        </w:rPr>
        <w:t>år, og 5,5 m</w:t>
      </w:r>
      <w:r>
        <w:rPr>
          <w:rFonts w:ascii="Avenir Next" w:hAnsi="Avenir Next"/>
          <w:sz w:val="20"/>
          <w:szCs w:val="20"/>
        </w:rPr>
        <w:t xml:space="preserve">² for barn under 3 </w:t>
      </w:r>
      <w:r>
        <w:rPr>
          <w:rFonts w:ascii="Avenir Next" w:hAnsi="Avenir Next"/>
          <w:sz w:val="20"/>
          <w:szCs w:val="20"/>
          <w:lang w:val="da-DK"/>
        </w:rPr>
        <w:t>å</w:t>
      </w:r>
      <w:r>
        <w:rPr>
          <w:rFonts w:ascii="Avenir Next" w:hAnsi="Avenir Next"/>
          <w:sz w:val="20"/>
          <w:szCs w:val="20"/>
        </w:rPr>
        <w:t xml:space="preserve">r. </w:t>
      </w:r>
      <w:r w:rsidR="00EC2D19">
        <w:rPr>
          <w:rFonts w:ascii="Avenir Next" w:hAnsi="Avenir Next"/>
          <w:sz w:val="20"/>
          <w:szCs w:val="20"/>
        </w:rPr>
        <w:t xml:space="preserve">Bamsebu barnehage </w:t>
      </w:r>
      <w:r w:rsidR="002F20C5">
        <w:rPr>
          <w:rFonts w:ascii="Avenir Next" w:hAnsi="Avenir Next"/>
          <w:sz w:val="20"/>
          <w:szCs w:val="20"/>
        </w:rPr>
        <w:t>har et</w:t>
      </w:r>
      <w:r w:rsidR="00EC2D19">
        <w:rPr>
          <w:rFonts w:ascii="Avenir Next" w:hAnsi="Avenir Next"/>
          <w:sz w:val="20"/>
          <w:szCs w:val="20"/>
        </w:rPr>
        <w:t xml:space="preserve"> </w:t>
      </w:r>
      <w:proofErr w:type="gramStart"/>
      <w:r w:rsidR="00EC2D19">
        <w:rPr>
          <w:rFonts w:ascii="Avenir Next" w:hAnsi="Avenir Next"/>
          <w:sz w:val="20"/>
          <w:szCs w:val="20"/>
        </w:rPr>
        <w:t xml:space="preserve">godkjent </w:t>
      </w:r>
      <w:r w:rsidR="002F20C5">
        <w:rPr>
          <w:rFonts w:ascii="Avenir Next" w:hAnsi="Avenir Next"/>
          <w:sz w:val="20"/>
          <w:szCs w:val="20"/>
        </w:rPr>
        <w:t xml:space="preserve"> </w:t>
      </w:r>
      <w:proofErr w:type="spellStart"/>
      <w:r w:rsidR="002F20C5">
        <w:rPr>
          <w:rFonts w:ascii="Avenir Next" w:hAnsi="Avenir Next"/>
          <w:sz w:val="20"/>
          <w:szCs w:val="20"/>
        </w:rPr>
        <w:t>inneareal</w:t>
      </w:r>
      <w:proofErr w:type="spellEnd"/>
      <w:proofErr w:type="gramEnd"/>
      <w:r w:rsidR="002F20C5">
        <w:rPr>
          <w:rFonts w:ascii="Avenir Next" w:hAnsi="Avenir Next"/>
          <w:sz w:val="20"/>
          <w:szCs w:val="20"/>
        </w:rPr>
        <w:t xml:space="preserve"> på 357</w:t>
      </w:r>
      <w:r w:rsidR="00EC2D19" w:rsidRPr="00EC2D19">
        <w:rPr>
          <w:rFonts w:ascii="Avenir Next" w:hAnsi="Avenir Next"/>
          <w:sz w:val="20"/>
          <w:szCs w:val="20"/>
          <w:lang w:val="da-DK"/>
        </w:rPr>
        <w:t xml:space="preserve"> </w:t>
      </w:r>
      <w:r w:rsidR="00EC2D19">
        <w:rPr>
          <w:rFonts w:ascii="Avenir Next" w:hAnsi="Avenir Next"/>
          <w:sz w:val="20"/>
          <w:szCs w:val="20"/>
          <w:lang w:val="da-DK"/>
        </w:rPr>
        <w:t>m</w:t>
      </w:r>
      <w:r w:rsidR="00EC2D19">
        <w:rPr>
          <w:rFonts w:ascii="Avenir Next" w:hAnsi="Avenir Next"/>
          <w:sz w:val="20"/>
          <w:szCs w:val="20"/>
        </w:rPr>
        <w:t>² noe som tilsvarer 5,9</w:t>
      </w:r>
      <w:r w:rsidR="00EC2D19" w:rsidRPr="00EC2D19">
        <w:rPr>
          <w:rFonts w:ascii="Avenir Next" w:hAnsi="Avenir Next"/>
          <w:sz w:val="20"/>
          <w:szCs w:val="20"/>
          <w:lang w:val="da-DK"/>
        </w:rPr>
        <w:t xml:space="preserve"> </w:t>
      </w:r>
      <w:r w:rsidR="00EC2D19">
        <w:rPr>
          <w:rFonts w:ascii="Avenir Next" w:hAnsi="Avenir Next"/>
          <w:sz w:val="20"/>
          <w:szCs w:val="20"/>
          <w:lang w:val="da-DK"/>
        </w:rPr>
        <w:t>m</w:t>
      </w:r>
      <w:r w:rsidR="00EC2D19">
        <w:rPr>
          <w:rFonts w:ascii="Avenir Next" w:hAnsi="Avenir Next"/>
          <w:sz w:val="20"/>
          <w:szCs w:val="20"/>
        </w:rPr>
        <w:t>² pr. barn. Godkjent uteareal er på 3995</w:t>
      </w:r>
      <w:r w:rsidR="00EC2D19" w:rsidRPr="00EC2D19">
        <w:rPr>
          <w:rFonts w:ascii="Avenir Next" w:hAnsi="Avenir Next"/>
          <w:sz w:val="20"/>
          <w:szCs w:val="20"/>
          <w:lang w:val="da-DK"/>
        </w:rPr>
        <w:t xml:space="preserve"> </w:t>
      </w:r>
      <w:r w:rsidR="00EC2D19">
        <w:rPr>
          <w:rFonts w:ascii="Avenir Next" w:hAnsi="Avenir Next"/>
          <w:sz w:val="20"/>
          <w:szCs w:val="20"/>
          <w:lang w:val="da-DK"/>
        </w:rPr>
        <w:t>m</w:t>
      </w:r>
      <w:r w:rsidR="00EC2D19">
        <w:rPr>
          <w:rFonts w:ascii="Avenir Next" w:hAnsi="Avenir Next"/>
          <w:sz w:val="20"/>
          <w:szCs w:val="20"/>
        </w:rPr>
        <w:t>².</w:t>
      </w:r>
    </w:p>
    <w:p w14:paraId="53DA24FC" w14:textId="77777777" w:rsidR="000C2E1E" w:rsidRDefault="000C2E1E" w:rsidP="000C2E1E">
      <w:pPr>
        <w:pStyle w:val="Standard"/>
        <w:ind w:right="294"/>
        <w:rPr>
          <w:rFonts w:ascii="Avenir Next" w:eastAsia="Avenir Next" w:hAnsi="Avenir Next" w:cs="Avenir Next"/>
          <w:sz w:val="20"/>
          <w:szCs w:val="20"/>
        </w:rPr>
      </w:pPr>
      <w:r>
        <w:rPr>
          <w:rFonts w:ascii="Avenir Next" w:hAnsi="Avenir Next"/>
          <w:sz w:val="20"/>
          <w:szCs w:val="20"/>
        </w:rPr>
        <w:t xml:space="preserve"> </w:t>
      </w:r>
    </w:p>
    <w:p w14:paraId="72C9CBC2" w14:textId="77777777" w:rsidR="000C2E1E" w:rsidRDefault="000C2E1E" w:rsidP="000C2E1E">
      <w:pPr>
        <w:pStyle w:val="Standard"/>
        <w:ind w:right="294"/>
        <w:rPr>
          <w:rStyle w:val="Ingen"/>
          <w:rFonts w:ascii="Avenir Next" w:eastAsia="Avenir Next" w:hAnsi="Avenir Next" w:cs="Avenir Next"/>
          <w:b/>
          <w:bCs/>
          <w:i/>
          <w:iCs/>
          <w:sz w:val="20"/>
          <w:szCs w:val="20"/>
        </w:rPr>
      </w:pPr>
      <w:r>
        <w:rPr>
          <w:rFonts w:ascii="Avenir Next Demi Bold" w:hAnsi="Avenir Next Demi Bold"/>
          <w:sz w:val="20"/>
          <w:szCs w:val="20"/>
        </w:rPr>
        <w:t xml:space="preserve">§ </w:t>
      </w:r>
      <w:r w:rsidR="0039628A">
        <w:rPr>
          <w:rFonts w:ascii="Avenir Next Demi Bold" w:hAnsi="Avenir Next Demi Bold"/>
          <w:sz w:val="20"/>
          <w:szCs w:val="20"/>
        </w:rPr>
        <w:t>13</w:t>
      </w:r>
      <w:r>
        <w:rPr>
          <w:rFonts w:ascii="Avenir Next Demi Bold" w:hAnsi="Avenir Next Demi Bold"/>
          <w:sz w:val="20"/>
          <w:szCs w:val="20"/>
        </w:rPr>
        <w:t xml:space="preserve"> </w:t>
      </w:r>
      <w:r>
        <w:rPr>
          <w:rFonts w:ascii="Avenir Next Demi Bold" w:hAnsi="Avenir Next Demi Bold"/>
          <w:sz w:val="20"/>
          <w:szCs w:val="20"/>
        </w:rPr>
        <w:tab/>
      </w:r>
      <w:r>
        <w:rPr>
          <w:rFonts w:ascii="Avenir Next Demi Bold" w:hAnsi="Avenir Next Demi Bold"/>
          <w:sz w:val="20"/>
          <w:szCs w:val="20"/>
          <w:lang w:val="da-DK"/>
        </w:rPr>
        <w:t>Å</w:t>
      </w:r>
      <w:proofErr w:type="spellStart"/>
      <w:r>
        <w:rPr>
          <w:rFonts w:ascii="Avenir Next Demi Bold" w:hAnsi="Avenir Next Demi Bold"/>
          <w:sz w:val="20"/>
          <w:szCs w:val="20"/>
        </w:rPr>
        <w:t>pningstid</w:t>
      </w:r>
      <w:proofErr w:type="spellEnd"/>
      <w:r>
        <w:rPr>
          <w:rFonts w:ascii="Avenir Next Demi Bold" w:hAnsi="Avenir Next Demi Bold"/>
          <w:sz w:val="20"/>
          <w:szCs w:val="20"/>
        </w:rPr>
        <w:t xml:space="preserve"> og ferie</w:t>
      </w:r>
    </w:p>
    <w:p w14:paraId="07BDB38D" w14:textId="77777777" w:rsidR="001845C9" w:rsidRDefault="001845C9" w:rsidP="000C2E1E">
      <w:pPr>
        <w:pStyle w:val="Standard"/>
        <w:ind w:left="709" w:right="294"/>
        <w:rPr>
          <w:rFonts w:ascii="Avenir Next" w:hAnsi="Avenir Next"/>
          <w:sz w:val="20"/>
          <w:szCs w:val="20"/>
        </w:rPr>
      </w:pPr>
    </w:p>
    <w:p w14:paraId="429AC71D" w14:textId="6F3A3DB1" w:rsidR="000C2E1E" w:rsidRPr="001845C9" w:rsidRDefault="000C2E1E" w:rsidP="001845C9">
      <w:pPr>
        <w:ind w:left="700"/>
        <w:rPr>
          <w:rFonts w:ascii="Helvetica" w:eastAsia="Times New Roman" w:hAnsi="Helvetica" w:cs="Times New Roman"/>
          <w:color w:val="000000"/>
          <w:sz w:val="18"/>
          <w:szCs w:val="18"/>
          <w:lang w:eastAsia="nb-NO"/>
        </w:rPr>
      </w:pPr>
      <w:r>
        <w:rPr>
          <w:rFonts w:ascii="Avenir Next" w:hAnsi="Avenir Next"/>
          <w:sz w:val="20"/>
          <w:szCs w:val="20"/>
        </w:rPr>
        <w:t xml:space="preserve">Barnehagen er minimum </w:t>
      </w:r>
      <w:r>
        <w:rPr>
          <w:rFonts w:ascii="Avenir Next" w:hAnsi="Avenir Next"/>
          <w:sz w:val="20"/>
          <w:szCs w:val="20"/>
          <w:lang w:val="da-DK"/>
        </w:rPr>
        <w:t>å</w:t>
      </w:r>
      <w:r>
        <w:rPr>
          <w:rFonts w:ascii="Avenir Next" w:hAnsi="Avenir Next"/>
          <w:sz w:val="20"/>
          <w:szCs w:val="20"/>
        </w:rPr>
        <w:t>pen fra kl. 07.30 til kl. 16.30 mandag til fredag</w:t>
      </w:r>
      <w:r w:rsidR="00A610C4">
        <w:rPr>
          <w:rFonts w:ascii="Avenir Next" w:hAnsi="Avenir Next"/>
          <w:sz w:val="20"/>
          <w:szCs w:val="20"/>
        </w:rPr>
        <w:t xml:space="preserve"> alle ordinære virkedager gjennom hele året</w:t>
      </w:r>
      <w:r>
        <w:rPr>
          <w:rFonts w:ascii="Avenir Next" w:hAnsi="Avenir Next"/>
          <w:sz w:val="20"/>
          <w:szCs w:val="20"/>
        </w:rPr>
        <w:t>.</w:t>
      </w:r>
      <w:r w:rsidR="001845C9">
        <w:rPr>
          <w:rFonts w:ascii="Avenir Next" w:hAnsi="Avenir Next"/>
          <w:sz w:val="20"/>
          <w:szCs w:val="20"/>
        </w:rPr>
        <w:t xml:space="preserve"> Unntaket er fellesferien. I uke 28 – 30 har barnehagen åpningstid 07.30 – 16.00. </w:t>
      </w:r>
    </w:p>
    <w:p w14:paraId="46D58444" w14:textId="77777777" w:rsidR="00910E3A" w:rsidRDefault="00910E3A" w:rsidP="000C2E1E">
      <w:pPr>
        <w:pStyle w:val="Standard"/>
        <w:ind w:left="709" w:right="294"/>
        <w:rPr>
          <w:rFonts w:ascii="Avenir Next" w:hAnsi="Avenir Next"/>
          <w:sz w:val="20"/>
          <w:szCs w:val="20"/>
        </w:rPr>
      </w:pPr>
    </w:p>
    <w:p w14:paraId="084011A7" w14:textId="77777777" w:rsidR="00910E3A" w:rsidRPr="00910E3A" w:rsidRDefault="00910E3A" w:rsidP="00910E3A">
      <w:pPr>
        <w:pStyle w:val="Standard"/>
        <w:ind w:left="709" w:right="294"/>
        <w:rPr>
          <w:rFonts w:ascii="Avenir Next" w:hAnsi="Avenir Next"/>
          <w:sz w:val="20"/>
          <w:szCs w:val="20"/>
        </w:rPr>
      </w:pPr>
      <w:r>
        <w:rPr>
          <w:rFonts w:ascii="Avenir Next" w:hAnsi="Avenir Next"/>
          <w:sz w:val="20"/>
          <w:szCs w:val="20"/>
        </w:rPr>
        <w:t>Ved force majeure hendelser (særlige omstendigheter som ikke er under menneskelig kontroll</w:t>
      </w:r>
      <w:r w:rsidR="009150CB">
        <w:rPr>
          <w:rFonts w:ascii="Avenir Next" w:hAnsi="Avenir Next"/>
          <w:sz w:val="20"/>
          <w:szCs w:val="20"/>
        </w:rPr>
        <w:t>, inkludert pandemier)</w:t>
      </w:r>
      <w:r>
        <w:rPr>
          <w:rFonts w:ascii="Avenir Next" w:hAnsi="Avenir Next"/>
          <w:sz w:val="20"/>
          <w:szCs w:val="20"/>
        </w:rPr>
        <w:t>, kan åpningstider avvike fra vedtektsfestede åpningstider.</w:t>
      </w:r>
    </w:p>
    <w:p w14:paraId="1CF1EB31" w14:textId="77777777" w:rsidR="000C2E1E" w:rsidRDefault="000C2E1E" w:rsidP="000C2E1E">
      <w:pPr>
        <w:pStyle w:val="Standard"/>
        <w:ind w:left="709" w:right="294"/>
        <w:rPr>
          <w:rFonts w:ascii="Avenir Next" w:eastAsia="Avenir Next" w:hAnsi="Avenir Next" w:cs="Avenir Next"/>
          <w:sz w:val="20"/>
          <w:szCs w:val="20"/>
        </w:rPr>
      </w:pPr>
    </w:p>
    <w:p w14:paraId="07D88122" w14:textId="437A479F" w:rsidR="00A610C4" w:rsidRDefault="000C2E1E" w:rsidP="000C2E1E">
      <w:pPr>
        <w:pStyle w:val="Standard"/>
        <w:ind w:left="709" w:right="294"/>
        <w:rPr>
          <w:rFonts w:ascii="Avenir Next" w:hAnsi="Avenir Next"/>
          <w:sz w:val="20"/>
          <w:szCs w:val="20"/>
        </w:rPr>
      </w:pPr>
      <w:r>
        <w:rPr>
          <w:rFonts w:ascii="Avenir Next" w:hAnsi="Avenir Next"/>
          <w:sz w:val="20"/>
          <w:szCs w:val="20"/>
        </w:rPr>
        <w:t>Barnehagen er stengt julaften (24. desember) og nytt</w:t>
      </w:r>
      <w:r>
        <w:rPr>
          <w:rFonts w:ascii="Avenir Next" w:hAnsi="Avenir Next"/>
          <w:sz w:val="20"/>
          <w:szCs w:val="20"/>
          <w:lang w:val="da-DK"/>
        </w:rPr>
        <w:t>å</w:t>
      </w:r>
      <w:proofErr w:type="spellStart"/>
      <w:r>
        <w:rPr>
          <w:rFonts w:ascii="Avenir Next" w:hAnsi="Avenir Next"/>
          <w:sz w:val="20"/>
          <w:szCs w:val="20"/>
        </w:rPr>
        <w:t>rsaften</w:t>
      </w:r>
      <w:proofErr w:type="spellEnd"/>
      <w:r>
        <w:rPr>
          <w:rFonts w:ascii="Avenir Next" w:hAnsi="Avenir Next"/>
          <w:sz w:val="20"/>
          <w:szCs w:val="20"/>
        </w:rPr>
        <w:t xml:space="preserve"> (31. desember). Barnehagen stenger </w:t>
      </w:r>
      <w:proofErr w:type="spellStart"/>
      <w:r>
        <w:rPr>
          <w:rFonts w:ascii="Avenir Next" w:hAnsi="Avenir Next"/>
          <w:sz w:val="20"/>
          <w:szCs w:val="20"/>
        </w:rPr>
        <w:t>kl</w:t>
      </w:r>
      <w:proofErr w:type="spellEnd"/>
      <w:r>
        <w:rPr>
          <w:rFonts w:ascii="Avenir Next" w:hAnsi="Avenir Next"/>
          <w:sz w:val="20"/>
          <w:szCs w:val="20"/>
        </w:rPr>
        <w:t xml:space="preserve"> 12.00 onsdag f</w:t>
      </w:r>
      <w:r>
        <w:rPr>
          <w:rFonts w:ascii="Avenir Next" w:hAnsi="Avenir Next"/>
          <w:sz w:val="20"/>
          <w:szCs w:val="20"/>
          <w:lang w:val="da-DK"/>
        </w:rPr>
        <w:t>ø</w:t>
      </w:r>
      <w:r>
        <w:rPr>
          <w:rFonts w:ascii="Avenir Next" w:hAnsi="Avenir Next"/>
          <w:sz w:val="20"/>
          <w:szCs w:val="20"/>
        </w:rPr>
        <w:t xml:space="preserve">r </w:t>
      </w:r>
      <w:proofErr w:type="spellStart"/>
      <w:r>
        <w:rPr>
          <w:rFonts w:ascii="Avenir Next" w:hAnsi="Avenir Next"/>
          <w:sz w:val="20"/>
          <w:szCs w:val="20"/>
        </w:rPr>
        <w:t>skj</w:t>
      </w:r>
      <w:proofErr w:type="spellEnd"/>
      <w:r>
        <w:rPr>
          <w:rFonts w:ascii="Avenir Next" w:hAnsi="Avenir Next"/>
          <w:sz w:val="20"/>
          <w:szCs w:val="20"/>
          <w:lang w:val="da-DK"/>
        </w:rPr>
        <w:t>æ</w:t>
      </w:r>
      <w:proofErr w:type="spellStart"/>
      <w:r>
        <w:rPr>
          <w:rFonts w:ascii="Avenir Next" w:hAnsi="Avenir Next"/>
          <w:sz w:val="20"/>
          <w:szCs w:val="20"/>
        </w:rPr>
        <w:t>rtorsdag</w:t>
      </w:r>
      <w:proofErr w:type="spellEnd"/>
      <w:r>
        <w:rPr>
          <w:rFonts w:ascii="Avenir Next" w:hAnsi="Avenir Next"/>
          <w:sz w:val="20"/>
          <w:szCs w:val="20"/>
        </w:rPr>
        <w:t xml:space="preserve">.  </w:t>
      </w:r>
      <w:r w:rsidR="00A610C4">
        <w:rPr>
          <w:rFonts w:ascii="Avenir Next" w:hAnsi="Avenir Next"/>
          <w:sz w:val="20"/>
          <w:szCs w:val="20"/>
        </w:rPr>
        <w:t xml:space="preserve">For det tilfelle at de fastsatte åpningstider ikke overholdes, skal </w:t>
      </w:r>
      <w:r w:rsidR="009A5471">
        <w:rPr>
          <w:rFonts w:ascii="Avenir Next" w:hAnsi="Avenir Next"/>
          <w:sz w:val="20"/>
          <w:szCs w:val="20"/>
        </w:rPr>
        <w:t>foreldre</w:t>
      </w:r>
      <w:r w:rsidR="00A610C4">
        <w:rPr>
          <w:rFonts w:ascii="Avenir Next" w:hAnsi="Avenir Next"/>
          <w:sz w:val="20"/>
          <w:szCs w:val="20"/>
        </w:rPr>
        <w:t xml:space="preserve"> betale overtidsbetaling etter satser fastsatt av styret. Personalet registrerer når åpningstider ikke overholdes, og </w:t>
      </w:r>
      <w:r w:rsidR="009A5471">
        <w:rPr>
          <w:rFonts w:ascii="Avenir Next" w:hAnsi="Avenir Next"/>
          <w:sz w:val="20"/>
          <w:szCs w:val="20"/>
        </w:rPr>
        <w:t>foreldre</w:t>
      </w:r>
      <w:r w:rsidR="00A610C4">
        <w:rPr>
          <w:rFonts w:ascii="Avenir Next" w:hAnsi="Avenir Next"/>
          <w:sz w:val="20"/>
          <w:szCs w:val="20"/>
        </w:rPr>
        <w:t xml:space="preserve"> blir fakturert etter tredje forseelse. Satsene gjelder pr. påbegynt halvtime, og beløpets størrelse skal gjenspeile ordinær overtidsbetaling for de ansatte.</w:t>
      </w:r>
    </w:p>
    <w:p w14:paraId="17DEB006" w14:textId="77777777" w:rsidR="00A610C4" w:rsidRDefault="00A610C4" w:rsidP="000C2E1E">
      <w:pPr>
        <w:pStyle w:val="Standard"/>
        <w:ind w:left="709" w:right="294"/>
        <w:rPr>
          <w:rFonts w:ascii="Avenir Next" w:hAnsi="Avenir Next"/>
          <w:sz w:val="20"/>
          <w:szCs w:val="20"/>
        </w:rPr>
      </w:pPr>
    </w:p>
    <w:p w14:paraId="55139245" w14:textId="77777777" w:rsidR="000C2E1E" w:rsidRDefault="00A610C4" w:rsidP="000C2E1E">
      <w:pPr>
        <w:pStyle w:val="Standard"/>
        <w:ind w:left="709" w:right="294"/>
        <w:rPr>
          <w:rFonts w:ascii="Avenir Next" w:hAnsi="Avenir Next"/>
          <w:sz w:val="20"/>
          <w:szCs w:val="20"/>
        </w:rPr>
      </w:pPr>
      <w:r>
        <w:rPr>
          <w:rFonts w:ascii="Avenir Next" w:hAnsi="Avenir Next"/>
          <w:sz w:val="20"/>
          <w:szCs w:val="20"/>
        </w:rPr>
        <w:t>Barnehagen har planleggingsdager i henhold til den enhver tid gjeldende hovedavtale.</w:t>
      </w:r>
      <w:r w:rsidR="000C2E1E">
        <w:rPr>
          <w:rFonts w:ascii="Avenir Next" w:hAnsi="Avenir Next"/>
          <w:sz w:val="20"/>
          <w:szCs w:val="20"/>
        </w:rPr>
        <w:t xml:space="preserve"> Barnehagen er stengt på helligdager.</w:t>
      </w:r>
    </w:p>
    <w:p w14:paraId="6ADF54D4" w14:textId="77777777" w:rsidR="00910E3A" w:rsidRDefault="00910E3A" w:rsidP="00910E3A">
      <w:pPr>
        <w:pStyle w:val="Standard"/>
        <w:ind w:right="294"/>
        <w:rPr>
          <w:rFonts w:ascii="Avenir Next" w:eastAsia="Avenir Next" w:hAnsi="Avenir Next" w:cs="Avenir Next"/>
          <w:sz w:val="20"/>
          <w:szCs w:val="20"/>
        </w:rPr>
      </w:pPr>
    </w:p>
    <w:p w14:paraId="14C63B36" w14:textId="164BBA60" w:rsidR="000C2E1E" w:rsidRDefault="000C2E1E" w:rsidP="000C2E1E">
      <w:pPr>
        <w:pStyle w:val="Standard"/>
        <w:ind w:left="709" w:right="294"/>
        <w:rPr>
          <w:rFonts w:ascii="Avenir Next" w:eastAsia="Avenir Next" w:hAnsi="Avenir Next" w:cs="Avenir Next"/>
          <w:sz w:val="20"/>
          <w:szCs w:val="20"/>
        </w:rPr>
      </w:pPr>
      <w:proofErr w:type="spellStart"/>
      <w:r>
        <w:rPr>
          <w:rFonts w:ascii="Avenir Next" w:hAnsi="Avenir Next"/>
          <w:sz w:val="20"/>
          <w:szCs w:val="20"/>
          <w:lang w:val="de-DE"/>
        </w:rPr>
        <w:t>Barnehage</w:t>
      </w:r>
      <w:proofErr w:type="spellEnd"/>
      <w:r>
        <w:rPr>
          <w:rFonts w:ascii="Avenir Next" w:hAnsi="Avenir Next"/>
          <w:sz w:val="20"/>
          <w:szCs w:val="20"/>
          <w:lang w:val="da-DK"/>
        </w:rPr>
        <w:t>å</w:t>
      </w:r>
      <w:proofErr w:type="spellStart"/>
      <w:r>
        <w:rPr>
          <w:rFonts w:ascii="Avenir Next" w:hAnsi="Avenir Next"/>
          <w:sz w:val="20"/>
          <w:szCs w:val="20"/>
        </w:rPr>
        <w:t>ret</w:t>
      </w:r>
      <w:proofErr w:type="spellEnd"/>
      <w:r>
        <w:rPr>
          <w:rFonts w:ascii="Avenir Next" w:hAnsi="Avenir Next"/>
          <w:sz w:val="20"/>
          <w:szCs w:val="20"/>
        </w:rPr>
        <w:t xml:space="preserve"> starter 15. august. Alle barn i barnehagen skal ha minst 4 uker ferie i l</w:t>
      </w:r>
      <w:r>
        <w:rPr>
          <w:rFonts w:ascii="Avenir Next" w:hAnsi="Avenir Next"/>
          <w:sz w:val="20"/>
          <w:szCs w:val="20"/>
          <w:lang w:val="da-DK"/>
        </w:rPr>
        <w:t>ø</w:t>
      </w:r>
      <w:proofErr w:type="spellStart"/>
      <w:r>
        <w:rPr>
          <w:rFonts w:ascii="Avenir Next" w:hAnsi="Avenir Next"/>
          <w:sz w:val="20"/>
          <w:szCs w:val="20"/>
        </w:rPr>
        <w:t>pet</w:t>
      </w:r>
      <w:proofErr w:type="spellEnd"/>
      <w:r>
        <w:rPr>
          <w:rFonts w:ascii="Avenir Next" w:hAnsi="Avenir Next"/>
          <w:sz w:val="20"/>
          <w:szCs w:val="20"/>
        </w:rPr>
        <w:t xml:space="preserve"> av barnehage</w:t>
      </w:r>
      <w:r>
        <w:rPr>
          <w:rFonts w:ascii="Avenir Next" w:hAnsi="Avenir Next"/>
          <w:sz w:val="20"/>
          <w:szCs w:val="20"/>
          <w:lang w:val="da-DK"/>
        </w:rPr>
        <w:t>å</w:t>
      </w:r>
      <w:proofErr w:type="spellStart"/>
      <w:r>
        <w:rPr>
          <w:rFonts w:ascii="Avenir Next" w:hAnsi="Avenir Next"/>
          <w:sz w:val="20"/>
          <w:szCs w:val="20"/>
        </w:rPr>
        <w:t>ret</w:t>
      </w:r>
      <w:proofErr w:type="spellEnd"/>
      <w:r w:rsidR="00910E3A">
        <w:rPr>
          <w:rFonts w:ascii="Avenir Next" w:hAnsi="Avenir Next"/>
          <w:sz w:val="20"/>
          <w:szCs w:val="20"/>
        </w:rPr>
        <w:t>, hvorav 3 uker skal være mellom 1</w:t>
      </w:r>
      <w:r w:rsidR="001845C9">
        <w:rPr>
          <w:rFonts w:ascii="Avenir Next" w:hAnsi="Avenir Next"/>
          <w:sz w:val="20"/>
          <w:szCs w:val="20"/>
        </w:rPr>
        <w:t>5</w:t>
      </w:r>
      <w:r w:rsidR="00910E3A">
        <w:rPr>
          <w:rFonts w:ascii="Avenir Next" w:hAnsi="Avenir Next"/>
          <w:sz w:val="20"/>
          <w:szCs w:val="20"/>
        </w:rPr>
        <w:t xml:space="preserve">.06 og </w:t>
      </w:r>
      <w:r w:rsidR="001845C9">
        <w:rPr>
          <w:rFonts w:ascii="Avenir Next" w:hAnsi="Avenir Next"/>
          <w:sz w:val="20"/>
          <w:szCs w:val="20"/>
        </w:rPr>
        <w:t>15</w:t>
      </w:r>
      <w:r w:rsidR="00910E3A">
        <w:rPr>
          <w:rFonts w:ascii="Avenir Next" w:hAnsi="Avenir Next"/>
          <w:sz w:val="20"/>
          <w:szCs w:val="20"/>
        </w:rPr>
        <w:t>.08.</w:t>
      </w:r>
    </w:p>
    <w:p w14:paraId="13DA3334" w14:textId="77777777" w:rsidR="000C2E1E" w:rsidRDefault="000C2E1E" w:rsidP="000C2E1E">
      <w:pPr>
        <w:pStyle w:val="Standard"/>
        <w:ind w:right="294"/>
        <w:rPr>
          <w:rFonts w:ascii="Avenir Next" w:eastAsia="Avenir Next" w:hAnsi="Avenir Next" w:cs="Avenir Next"/>
          <w:sz w:val="20"/>
          <w:szCs w:val="20"/>
        </w:rPr>
      </w:pPr>
    </w:p>
    <w:p w14:paraId="34EB084A" w14:textId="77777777" w:rsidR="000C2E1E" w:rsidRDefault="000C2E1E" w:rsidP="000C2E1E">
      <w:pPr>
        <w:pStyle w:val="Standard"/>
        <w:ind w:right="294"/>
        <w:rPr>
          <w:rFonts w:ascii="Avenir Next Demi Bold" w:hAnsi="Avenir Next Demi Bold"/>
          <w:sz w:val="20"/>
          <w:szCs w:val="20"/>
        </w:rPr>
      </w:pPr>
      <w:r>
        <w:rPr>
          <w:rFonts w:ascii="Avenir Next Demi Bold" w:hAnsi="Avenir Next Demi Bold"/>
          <w:sz w:val="20"/>
          <w:szCs w:val="20"/>
        </w:rPr>
        <w:t xml:space="preserve">§ </w:t>
      </w:r>
      <w:r w:rsidR="0039628A">
        <w:rPr>
          <w:rFonts w:ascii="Avenir Next Demi Bold" w:hAnsi="Avenir Next Demi Bold"/>
          <w:sz w:val="20"/>
          <w:szCs w:val="20"/>
        </w:rPr>
        <w:t>1</w:t>
      </w:r>
      <w:r w:rsidR="00910E3A">
        <w:rPr>
          <w:rFonts w:ascii="Avenir Next Demi Bold" w:hAnsi="Avenir Next Demi Bold"/>
          <w:sz w:val="20"/>
          <w:szCs w:val="20"/>
        </w:rPr>
        <w:t>4</w:t>
      </w:r>
      <w:r>
        <w:rPr>
          <w:rFonts w:ascii="Avenir Next Demi Bold" w:hAnsi="Avenir Next Demi Bold"/>
          <w:sz w:val="20"/>
          <w:szCs w:val="20"/>
        </w:rPr>
        <w:t xml:space="preserve"> </w:t>
      </w:r>
      <w:r>
        <w:rPr>
          <w:rFonts w:ascii="Avenir Next Demi Bold" w:hAnsi="Avenir Next Demi Bold"/>
          <w:sz w:val="20"/>
          <w:szCs w:val="20"/>
        </w:rPr>
        <w:tab/>
        <w:t>HMS</w:t>
      </w:r>
    </w:p>
    <w:p w14:paraId="37A9D3C7" w14:textId="77777777" w:rsidR="00D539BA" w:rsidRPr="00D539BA" w:rsidRDefault="00D539BA" w:rsidP="00D539BA">
      <w:pPr>
        <w:pStyle w:val="mortaga"/>
        <w:spacing w:before="225" w:beforeAutospacing="0" w:after="0" w:afterAutospacing="0"/>
        <w:ind w:left="690"/>
        <w:rPr>
          <w:rFonts w:ascii="Avenir Next" w:eastAsia="Arial Unicode MS" w:hAnsi="Avenir Next" w:cs="Arial Unicode MS"/>
          <w:color w:val="000000"/>
          <w:sz w:val="20"/>
          <w:szCs w:val="20"/>
          <w:bdr w:val="nil"/>
        </w:rPr>
      </w:pPr>
      <w:r w:rsidRPr="00D539BA">
        <w:rPr>
          <w:rFonts w:ascii="Avenir Next" w:hAnsi="Avenir Next"/>
          <w:sz w:val="20"/>
          <w:szCs w:val="20"/>
        </w:rPr>
        <w:t xml:space="preserve">Ref. </w:t>
      </w:r>
      <w:r>
        <w:rPr>
          <w:rFonts w:ascii="Avenir Next" w:hAnsi="Avenir Next"/>
          <w:sz w:val="20"/>
          <w:szCs w:val="20"/>
        </w:rPr>
        <w:t>b</w:t>
      </w:r>
      <w:r w:rsidRPr="00D539BA">
        <w:rPr>
          <w:rFonts w:ascii="Avenir Next" w:hAnsi="Avenir Next"/>
          <w:sz w:val="20"/>
          <w:szCs w:val="20"/>
        </w:rPr>
        <w:t>arnehageloven § 9</w:t>
      </w:r>
      <w:r>
        <w:rPr>
          <w:rFonts w:ascii="Avenir Next" w:hAnsi="Avenir Next"/>
          <w:sz w:val="20"/>
          <w:szCs w:val="20"/>
        </w:rPr>
        <w:t>: «</w:t>
      </w:r>
      <w:r w:rsidRPr="00D539BA">
        <w:rPr>
          <w:rFonts w:ascii="Avenir Next" w:eastAsia="Arial Unicode MS" w:hAnsi="Avenir Next" w:cs="Arial Unicode MS"/>
          <w:color w:val="000000"/>
          <w:sz w:val="20"/>
          <w:szCs w:val="20"/>
          <w:bdr w:val="nil"/>
        </w:rPr>
        <w:t>Barnehageeier skal ha internkontroll for å sikre at kravene i denne loven med forskrifter følges.</w:t>
      </w:r>
      <w:r>
        <w:rPr>
          <w:rFonts w:ascii="Avenir Next" w:eastAsia="Arial Unicode MS" w:hAnsi="Avenir Next" w:cs="Arial Unicode MS"/>
          <w:color w:val="000000"/>
          <w:sz w:val="20"/>
          <w:szCs w:val="20"/>
          <w:bdr w:val="nil"/>
        </w:rPr>
        <w:t xml:space="preserve"> </w:t>
      </w:r>
      <w:r w:rsidRPr="00D539BA">
        <w:rPr>
          <w:rFonts w:ascii="Avenir Next" w:eastAsia="Arial Unicode MS" w:hAnsi="Avenir Next" w:cs="Arial Unicode MS"/>
          <w:color w:val="000000"/>
          <w:sz w:val="20"/>
          <w:szCs w:val="20"/>
          <w:bdr w:val="nil"/>
        </w:rPr>
        <w:t>Internkontrollen skal være systematisk og tilpasset barnehagens størrelse, egenart, aktiviteter og risikoforhold.</w:t>
      </w:r>
      <w:r>
        <w:rPr>
          <w:rFonts w:ascii="Avenir Next" w:eastAsia="Arial Unicode MS" w:hAnsi="Avenir Next" w:cs="Arial Unicode MS"/>
          <w:color w:val="000000"/>
          <w:sz w:val="20"/>
          <w:szCs w:val="20"/>
          <w:bdr w:val="nil"/>
        </w:rPr>
        <w:t>»</w:t>
      </w:r>
    </w:p>
    <w:p w14:paraId="500FFE58" w14:textId="77777777" w:rsidR="00D539BA" w:rsidRPr="00D539BA" w:rsidRDefault="00D539BA" w:rsidP="000C2E1E">
      <w:pPr>
        <w:pStyle w:val="Standard"/>
        <w:ind w:right="294"/>
        <w:rPr>
          <w:rFonts w:ascii="Avenir Next Demi Bold" w:eastAsia="Avenir Next Demi Bold" w:hAnsi="Avenir Next Demi Bold" w:cs="Avenir Next Demi Bold"/>
          <w:sz w:val="20"/>
          <w:szCs w:val="20"/>
        </w:rPr>
      </w:pPr>
    </w:p>
    <w:p w14:paraId="109D51D6" w14:textId="77777777" w:rsidR="000C2E1E" w:rsidRDefault="000C2E1E" w:rsidP="00910E3A">
      <w:pPr>
        <w:pStyle w:val="Standard"/>
        <w:ind w:left="708" w:right="294"/>
        <w:rPr>
          <w:rFonts w:ascii="Avenir Next" w:hAnsi="Avenir Next"/>
          <w:sz w:val="20"/>
          <w:szCs w:val="20"/>
        </w:rPr>
      </w:pPr>
      <w:r>
        <w:rPr>
          <w:rFonts w:ascii="Avenir Next" w:hAnsi="Avenir Next"/>
          <w:sz w:val="20"/>
          <w:szCs w:val="20"/>
        </w:rPr>
        <w:t>Barnehagen foreta</w:t>
      </w:r>
      <w:r w:rsidR="00D539BA">
        <w:rPr>
          <w:rFonts w:ascii="Avenir Next" w:hAnsi="Avenir Next"/>
          <w:sz w:val="20"/>
          <w:szCs w:val="20"/>
        </w:rPr>
        <w:t>r</w:t>
      </w:r>
      <w:r>
        <w:rPr>
          <w:rFonts w:ascii="Avenir Next" w:hAnsi="Avenir Next"/>
          <w:sz w:val="20"/>
          <w:szCs w:val="20"/>
        </w:rPr>
        <w:t xml:space="preserve"> internkontroll etter gjeldende regler og forskrifter</w:t>
      </w:r>
      <w:r w:rsidR="00D539BA">
        <w:rPr>
          <w:rFonts w:ascii="Avenir Next" w:hAnsi="Avenir Next"/>
          <w:sz w:val="20"/>
          <w:szCs w:val="20"/>
        </w:rPr>
        <w:t xml:space="preserve">. </w:t>
      </w:r>
      <w:r w:rsidR="00910E3A">
        <w:rPr>
          <w:rFonts w:ascii="Avenir Next" w:hAnsi="Avenir Next"/>
          <w:sz w:val="20"/>
          <w:szCs w:val="20"/>
        </w:rPr>
        <w:t xml:space="preserve">Barnehagen </w:t>
      </w:r>
      <w:r w:rsidR="009150CB">
        <w:rPr>
          <w:rFonts w:ascii="Avenir Next" w:hAnsi="Avenir Next"/>
          <w:sz w:val="20"/>
          <w:szCs w:val="20"/>
        </w:rPr>
        <w:t>bruker</w:t>
      </w:r>
      <w:r w:rsidR="00910E3A">
        <w:rPr>
          <w:rFonts w:ascii="Avenir Next" w:hAnsi="Avenir Next"/>
          <w:sz w:val="20"/>
          <w:szCs w:val="20"/>
        </w:rPr>
        <w:t xml:space="preserve"> HMS systemet </w:t>
      </w:r>
      <w:r w:rsidR="009150CB">
        <w:rPr>
          <w:rFonts w:ascii="Avenir Next" w:hAnsi="Avenir Next"/>
          <w:sz w:val="20"/>
          <w:szCs w:val="20"/>
        </w:rPr>
        <w:t xml:space="preserve">PBL </w:t>
      </w:r>
      <w:r w:rsidR="00910E3A">
        <w:rPr>
          <w:rFonts w:ascii="Avenir Next" w:hAnsi="Avenir Next"/>
          <w:sz w:val="20"/>
          <w:szCs w:val="20"/>
        </w:rPr>
        <w:t>Mentor</w:t>
      </w:r>
      <w:r w:rsidR="009150CB">
        <w:rPr>
          <w:rFonts w:ascii="Avenir Next" w:hAnsi="Avenir Next"/>
          <w:sz w:val="20"/>
          <w:szCs w:val="20"/>
        </w:rPr>
        <w:t>.</w:t>
      </w:r>
    </w:p>
    <w:p w14:paraId="7E592660" w14:textId="77777777" w:rsidR="0039628A" w:rsidRDefault="0039628A" w:rsidP="000C2E1E">
      <w:pPr>
        <w:pStyle w:val="Standard"/>
        <w:ind w:right="294" w:firstLine="708"/>
        <w:rPr>
          <w:rFonts w:ascii="Avenir Next" w:hAnsi="Avenir Next"/>
          <w:sz w:val="20"/>
          <w:szCs w:val="20"/>
        </w:rPr>
      </w:pPr>
    </w:p>
    <w:p w14:paraId="3D223473" w14:textId="4DCC5954" w:rsidR="00892361" w:rsidRDefault="00892361" w:rsidP="0039628A">
      <w:pPr>
        <w:pStyle w:val="Standard"/>
        <w:ind w:right="294"/>
        <w:rPr>
          <w:rFonts w:ascii="Avenir Next Demi Bold" w:hAnsi="Avenir Next Demi Bold"/>
          <w:sz w:val="20"/>
          <w:szCs w:val="20"/>
        </w:rPr>
      </w:pPr>
    </w:p>
    <w:p w14:paraId="338BC68E" w14:textId="77777777" w:rsidR="007D7E80" w:rsidRDefault="007D7E80" w:rsidP="0039628A">
      <w:pPr>
        <w:pStyle w:val="Standard"/>
        <w:ind w:right="294"/>
        <w:rPr>
          <w:rFonts w:ascii="Avenir Next Demi Bold" w:hAnsi="Avenir Next Demi Bold"/>
          <w:sz w:val="20"/>
          <w:szCs w:val="20"/>
        </w:rPr>
      </w:pPr>
    </w:p>
    <w:p w14:paraId="6442F81E" w14:textId="77777777" w:rsidR="00892361" w:rsidRDefault="00892361" w:rsidP="0039628A">
      <w:pPr>
        <w:pStyle w:val="Standard"/>
        <w:ind w:right="294"/>
        <w:rPr>
          <w:rFonts w:ascii="Avenir Next Demi Bold" w:hAnsi="Avenir Next Demi Bold"/>
          <w:sz w:val="20"/>
          <w:szCs w:val="20"/>
        </w:rPr>
      </w:pPr>
    </w:p>
    <w:p w14:paraId="783576A7" w14:textId="77777777" w:rsidR="0039628A" w:rsidRDefault="0039628A" w:rsidP="0039628A">
      <w:pPr>
        <w:pStyle w:val="Standard"/>
        <w:ind w:right="294"/>
        <w:rPr>
          <w:rFonts w:ascii="Avenir Next Demi Bold" w:hAnsi="Avenir Next Demi Bold"/>
          <w:sz w:val="20"/>
          <w:szCs w:val="20"/>
        </w:rPr>
      </w:pPr>
      <w:r w:rsidRPr="0039628A">
        <w:rPr>
          <w:rFonts w:ascii="Avenir Next Demi Bold" w:hAnsi="Avenir Next Demi Bold"/>
          <w:sz w:val="20"/>
          <w:szCs w:val="20"/>
        </w:rPr>
        <w:t>§ 1</w:t>
      </w:r>
      <w:r w:rsidR="00910E3A">
        <w:rPr>
          <w:rFonts w:ascii="Avenir Next Demi Bold" w:hAnsi="Avenir Next Demi Bold"/>
          <w:sz w:val="20"/>
          <w:szCs w:val="20"/>
        </w:rPr>
        <w:t>5</w:t>
      </w:r>
      <w:r>
        <w:rPr>
          <w:rFonts w:ascii="Avenir Next Demi Bold" w:hAnsi="Avenir Next Demi Bold"/>
          <w:sz w:val="20"/>
          <w:szCs w:val="20"/>
        </w:rPr>
        <w:tab/>
      </w:r>
      <w:r w:rsidR="00243396">
        <w:rPr>
          <w:rFonts w:ascii="Avenir Next Demi Bold" w:hAnsi="Avenir Next Demi Bold"/>
          <w:sz w:val="20"/>
          <w:szCs w:val="20"/>
        </w:rPr>
        <w:t>Foreldreråd</w:t>
      </w:r>
    </w:p>
    <w:p w14:paraId="3615EA1E" w14:textId="77777777" w:rsidR="00243396" w:rsidRDefault="00243396" w:rsidP="00243396">
      <w:pPr>
        <w:pStyle w:val="Standard"/>
        <w:ind w:left="700" w:right="294"/>
        <w:rPr>
          <w:rFonts w:ascii="Avenir Next" w:hAnsi="Avenir Next"/>
          <w:sz w:val="20"/>
          <w:szCs w:val="20"/>
        </w:rPr>
      </w:pPr>
      <w:r w:rsidRPr="00243396">
        <w:rPr>
          <w:rFonts w:ascii="Avenir Next" w:hAnsi="Avenir Next"/>
          <w:sz w:val="20"/>
          <w:szCs w:val="20"/>
        </w:rPr>
        <w:t>Foreldrerådet skal</w:t>
      </w:r>
      <w:r>
        <w:rPr>
          <w:rFonts w:ascii="Avenir Next" w:hAnsi="Avenir Next"/>
          <w:sz w:val="20"/>
          <w:szCs w:val="20"/>
        </w:rPr>
        <w:t xml:space="preserve"> fremme fellesinteressene til foreldrene og bidra til at samarbeidet mellom barnehagen og foreldregruppen skaper et godt barnehagemiljø.</w:t>
      </w:r>
    </w:p>
    <w:p w14:paraId="01C347B6" w14:textId="77777777" w:rsidR="00243396" w:rsidRPr="00651DB1" w:rsidRDefault="00243396" w:rsidP="00243396">
      <w:pPr>
        <w:pStyle w:val="Standard"/>
        <w:numPr>
          <w:ilvl w:val="0"/>
          <w:numId w:val="3"/>
        </w:numPr>
        <w:ind w:right="294"/>
        <w:rPr>
          <w:rFonts w:ascii="Avenir Next Demi Bold" w:hAnsi="Avenir Next Demi Bold"/>
          <w:b/>
          <w:bCs/>
          <w:sz w:val="20"/>
          <w:szCs w:val="20"/>
        </w:rPr>
      </w:pPr>
      <w:r>
        <w:rPr>
          <w:rFonts w:ascii="Avenir Next" w:hAnsi="Avenir Next"/>
          <w:sz w:val="20"/>
          <w:szCs w:val="20"/>
        </w:rPr>
        <w:t>Foreldrerådet består av foreldrene / foresatte til alle barna i barnehagen</w:t>
      </w:r>
      <w:r w:rsidR="00651DB1">
        <w:rPr>
          <w:rFonts w:ascii="Avenir Next" w:hAnsi="Avenir Next"/>
          <w:sz w:val="20"/>
          <w:szCs w:val="20"/>
        </w:rPr>
        <w:t>.</w:t>
      </w:r>
    </w:p>
    <w:p w14:paraId="3BA2B72E" w14:textId="107C7D46" w:rsidR="00651DB1" w:rsidRPr="00651DB1" w:rsidRDefault="00651DB1" w:rsidP="00243396">
      <w:pPr>
        <w:pStyle w:val="Standard"/>
        <w:numPr>
          <w:ilvl w:val="0"/>
          <w:numId w:val="3"/>
        </w:numPr>
        <w:ind w:right="294"/>
        <w:rPr>
          <w:rFonts w:ascii="Avenir Next Demi Bold" w:hAnsi="Avenir Next Demi Bold"/>
          <w:b/>
          <w:bCs/>
          <w:sz w:val="20"/>
          <w:szCs w:val="20"/>
        </w:rPr>
      </w:pPr>
      <w:r>
        <w:rPr>
          <w:rFonts w:ascii="Avenir Next" w:hAnsi="Avenir Next"/>
          <w:sz w:val="20"/>
          <w:szCs w:val="20"/>
        </w:rPr>
        <w:t>Foreldrerådet velger 2 foreldrerepresentanter til samarbeidsutvalget, disse velges for 2 år av gangen. Valget foregår i forbindelse med foreldreråd / foreldremøte om høsten.</w:t>
      </w:r>
    </w:p>
    <w:p w14:paraId="6C5A440A" w14:textId="77777777" w:rsidR="00651DB1" w:rsidRPr="00651DB1" w:rsidRDefault="00651DB1" w:rsidP="00243396">
      <w:pPr>
        <w:pStyle w:val="Standard"/>
        <w:numPr>
          <w:ilvl w:val="0"/>
          <w:numId w:val="3"/>
        </w:numPr>
        <w:ind w:right="294"/>
        <w:rPr>
          <w:rFonts w:ascii="Avenir Next Demi Bold" w:hAnsi="Avenir Next Demi Bold"/>
          <w:b/>
          <w:bCs/>
          <w:sz w:val="20"/>
          <w:szCs w:val="20"/>
        </w:rPr>
      </w:pPr>
      <w:r>
        <w:rPr>
          <w:rFonts w:ascii="Avenir Next" w:hAnsi="Avenir Next"/>
          <w:sz w:val="20"/>
          <w:szCs w:val="20"/>
        </w:rPr>
        <w:t>Foreldre skal bli forelagt og har rett til å uttale seg i saker av viktighet for foreldrenes forhold til barnehagen. Det er kun foreldrerådet som kan samtykke i foreldrebetaling ut over makspris.</w:t>
      </w:r>
    </w:p>
    <w:p w14:paraId="5DF12CCA" w14:textId="77777777" w:rsidR="00651DB1" w:rsidRPr="00651DB1" w:rsidRDefault="00651DB1" w:rsidP="00243396">
      <w:pPr>
        <w:pStyle w:val="Standard"/>
        <w:numPr>
          <w:ilvl w:val="0"/>
          <w:numId w:val="3"/>
        </w:numPr>
        <w:ind w:right="294"/>
        <w:rPr>
          <w:rFonts w:ascii="Avenir Next Demi Bold" w:hAnsi="Avenir Next Demi Bold"/>
          <w:b/>
          <w:bCs/>
          <w:sz w:val="20"/>
          <w:szCs w:val="20"/>
        </w:rPr>
      </w:pPr>
      <w:r>
        <w:rPr>
          <w:rFonts w:ascii="Avenir Next" w:hAnsi="Avenir Next"/>
          <w:sz w:val="20"/>
          <w:szCs w:val="20"/>
        </w:rPr>
        <w:t>Barnehagens daglige leder har ansvar for å innkalle til det første foreldrerådet i barnehageåret.</w:t>
      </w:r>
    </w:p>
    <w:p w14:paraId="085036A6" w14:textId="77777777" w:rsidR="00651DB1" w:rsidRPr="005E3945" w:rsidRDefault="00651DB1" w:rsidP="00243396">
      <w:pPr>
        <w:pStyle w:val="Standard"/>
        <w:numPr>
          <w:ilvl w:val="0"/>
          <w:numId w:val="3"/>
        </w:numPr>
        <w:ind w:right="294"/>
        <w:rPr>
          <w:rFonts w:ascii="Avenir Next Demi Bold" w:hAnsi="Avenir Next Demi Bold"/>
          <w:b/>
          <w:bCs/>
          <w:sz w:val="20"/>
          <w:szCs w:val="20"/>
        </w:rPr>
      </w:pPr>
      <w:r>
        <w:rPr>
          <w:rFonts w:ascii="Avenir Next" w:hAnsi="Avenir Next"/>
          <w:sz w:val="20"/>
          <w:szCs w:val="20"/>
        </w:rPr>
        <w:t>Ved avstemming i foreldrerådet gis det en stemme for hvert barn, og alminnelig flertallsvedtak gjelder.</w:t>
      </w:r>
    </w:p>
    <w:p w14:paraId="084D3C0D" w14:textId="77777777" w:rsidR="005E3945" w:rsidRDefault="005E3945" w:rsidP="005E3945">
      <w:pPr>
        <w:pStyle w:val="Standard"/>
        <w:ind w:left="708" w:right="294"/>
        <w:rPr>
          <w:rFonts w:ascii="Avenir Next" w:hAnsi="Avenir Next"/>
          <w:sz w:val="20"/>
          <w:szCs w:val="20"/>
        </w:rPr>
      </w:pPr>
    </w:p>
    <w:p w14:paraId="1605659D" w14:textId="77777777" w:rsidR="005E3945" w:rsidRPr="00243396" w:rsidRDefault="005E3945" w:rsidP="005E3945">
      <w:pPr>
        <w:pStyle w:val="Standard"/>
        <w:ind w:left="708" w:right="294"/>
        <w:rPr>
          <w:rFonts w:ascii="Avenir Next Demi Bold" w:hAnsi="Avenir Next Demi Bold"/>
          <w:b/>
          <w:bCs/>
          <w:sz w:val="20"/>
          <w:szCs w:val="20"/>
        </w:rPr>
      </w:pPr>
      <w:r>
        <w:rPr>
          <w:rFonts w:ascii="Avenir Next" w:hAnsi="Avenir Next"/>
          <w:sz w:val="20"/>
          <w:szCs w:val="20"/>
        </w:rPr>
        <w:t>Det føres egen protokoll fra saker som er fremmet i foreldrerådet. Denne skal inneholde de uttalelser / vedtak som foreldrerådet har fattet.</w:t>
      </w:r>
    </w:p>
    <w:p w14:paraId="6817F5EC" w14:textId="77777777" w:rsidR="0039628A" w:rsidRDefault="0039628A" w:rsidP="0039628A">
      <w:pPr>
        <w:pStyle w:val="Standard"/>
        <w:ind w:right="294"/>
        <w:rPr>
          <w:rFonts w:ascii="Avenir Next Demi Bold" w:hAnsi="Avenir Next Demi Bold"/>
          <w:sz w:val="20"/>
          <w:szCs w:val="20"/>
        </w:rPr>
      </w:pPr>
    </w:p>
    <w:p w14:paraId="7A426048" w14:textId="77777777" w:rsidR="0039628A" w:rsidRDefault="0039628A" w:rsidP="0039628A">
      <w:pPr>
        <w:pStyle w:val="Standard"/>
        <w:ind w:right="294"/>
        <w:rPr>
          <w:rFonts w:ascii="Avenir Next Demi Bold" w:hAnsi="Avenir Next Demi Bold"/>
          <w:sz w:val="20"/>
          <w:szCs w:val="20"/>
        </w:rPr>
      </w:pPr>
      <w:r>
        <w:rPr>
          <w:rFonts w:ascii="Avenir Next Demi Bold" w:hAnsi="Avenir Next Demi Bold"/>
          <w:sz w:val="20"/>
          <w:szCs w:val="20"/>
        </w:rPr>
        <w:t>§ 1</w:t>
      </w:r>
      <w:r w:rsidR="00910E3A">
        <w:rPr>
          <w:rFonts w:ascii="Avenir Next Demi Bold" w:hAnsi="Avenir Next Demi Bold"/>
          <w:sz w:val="20"/>
          <w:szCs w:val="20"/>
        </w:rPr>
        <w:t>6</w:t>
      </w:r>
      <w:r>
        <w:rPr>
          <w:rFonts w:ascii="Avenir Next Demi Bold" w:hAnsi="Avenir Next Demi Bold"/>
          <w:sz w:val="20"/>
          <w:szCs w:val="20"/>
        </w:rPr>
        <w:tab/>
      </w:r>
      <w:r w:rsidR="00243396">
        <w:rPr>
          <w:rFonts w:ascii="Avenir Next Demi Bold" w:hAnsi="Avenir Next Demi Bold"/>
          <w:sz w:val="20"/>
          <w:szCs w:val="20"/>
        </w:rPr>
        <w:t>SU</w:t>
      </w:r>
    </w:p>
    <w:p w14:paraId="5F74AC88" w14:textId="77777777" w:rsidR="005E3945" w:rsidRDefault="005E3945" w:rsidP="005E3945">
      <w:pPr>
        <w:pStyle w:val="Standard"/>
        <w:ind w:left="708" w:right="294"/>
        <w:rPr>
          <w:rFonts w:ascii="Avenir Next" w:hAnsi="Avenir Next"/>
          <w:sz w:val="20"/>
          <w:szCs w:val="20"/>
        </w:rPr>
      </w:pPr>
      <w:r w:rsidRPr="005E3945">
        <w:rPr>
          <w:rFonts w:ascii="Avenir Next" w:hAnsi="Avenir Next"/>
          <w:sz w:val="20"/>
          <w:szCs w:val="20"/>
        </w:rPr>
        <w:t>Samarbeidsutvalget ska</w:t>
      </w:r>
      <w:r>
        <w:rPr>
          <w:rFonts w:ascii="Avenir Next" w:hAnsi="Avenir Next"/>
          <w:sz w:val="20"/>
          <w:szCs w:val="20"/>
        </w:rPr>
        <w:t>l være et rådgivende, kontaktskapende og samordnende organ. Utvalget skal særlig være med på å drøfte barnehagens generelle grunnlag og arbeide for å fremme kontakt mellom barnehagen og lokalsamfunnet.</w:t>
      </w:r>
    </w:p>
    <w:p w14:paraId="1A0BB959" w14:textId="77777777" w:rsidR="005E3945" w:rsidRDefault="005E3945" w:rsidP="005E3945">
      <w:pPr>
        <w:pStyle w:val="Standard"/>
        <w:ind w:left="708" w:right="294"/>
        <w:rPr>
          <w:rFonts w:ascii="Avenir Next" w:hAnsi="Avenir Next"/>
          <w:sz w:val="20"/>
          <w:szCs w:val="20"/>
        </w:rPr>
      </w:pPr>
    </w:p>
    <w:p w14:paraId="4ED239F0" w14:textId="77777777" w:rsidR="005E3945" w:rsidRPr="005E3945" w:rsidRDefault="005E3945" w:rsidP="005E3945">
      <w:pPr>
        <w:pStyle w:val="Standard"/>
        <w:numPr>
          <w:ilvl w:val="0"/>
          <w:numId w:val="4"/>
        </w:numPr>
        <w:ind w:right="294"/>
        <w:rPr>
          <w:rFonts w:ascii="Avenir Next Demi Bold" w:hAnsi="Avenir Next Demi Bold"/>
          <w:sz w:val="20"/>
          <w:szCs w:val="20"/>
        </w:rPr>
      </w:pPr>
      <w:r>
        <w:rPr>
          <w:rFonts w:ascii="Avenir Next" w:hAnsi="Avenir Next"/>
          <w:sz w:val="20"/>
          <w:szCs w:val="20"/>
        </w:rPr>
        <w:t>Samarbeidsutva</w:t>
      </w:r>
      <w:r w:rsidR="009150CB">
        <w:rPr>
          <w:rFonts w:ascii="Avenir Next" w:hAnsi="Avenir Next"/>
          <w:sz w:val="20"/>
          <w:szCs w:val="20"/>
        </w:rPr>
        <w:t>l</w:t>
      </w:r>
      <w:r>
        <w:rPr>
          <w:rFonts w:ascii="Avenir Next" w:hAnsi="Avenir Next"/>
          <w:sz w:val="20"/>
          <w:szCs w:val="20"/>
        </w:rPr>
        <w:t>get skal forelegges saker og har rett til å uttale seg i saker som er av viktighet for barnehagens innhold, virksomhet og forholdet til foreldrene. SU har også ansvar for sosiale arrangement som høst- og sommerfest og lignende.</w:t>
      </w:r>
    </w:p>
    <w:p w14:paraId="72058546" w14:textId="77777777" w:rsidR="005E3945" w:rsidRPr="006E418C" w:rsidRDefault="00831D2B" w:rsidP="005E3945">
      <w:pPr>
        <w:pStyle w:val="Standard"/>
        <w:numPr>
          <w:ilvl w:val="0"/>
          <w:numId w:val="4"/>
        </w:numPr>
        <w:ind w:right="294"/>
        <w:rPr>
          <w:rFonts w:ascii="Avenir Next Demi Bold" w:hAnsi="Avenir Next Demi Bold"/>
          <w:sz w:val="20"/>
          <w:szCs w:val="20"/>
        </w:rPr>
      </w:pPr>
      <w:r>
        <w:rPr>
          <w:rFonts w:ascii="Avenir Next" w:hAnsi="Avenir Next"/>
          <w:sz w:val="20"/>
          <w:szCs w:val="20"/>
        </w:rPr>
        <w:t>Saker som gjelder ansettelser</w:t>
      </w:r>
      <w:r w:rsidR="006E418C">
        <w:rPr>
          <w:rFonts w:ascii="Avenir Next" w:hAnsi="Avenir Next"/>
          <w:sz w:val="20"/>
          <w:szCs w:val="20"/>
        </w:rPr>
        <w:t xml:space="preserve">, opptak av barn skal </w:t>
      </w:r>
      <w:r w:rsidR="006E418C" w:rsidRPr="006E418C">
        <w:rPr>
          <w:rFonts w:ascii="Avenir Next" w:hAnsi="Avenir Next"/>
          <w:i/>
          <w:iCs/>
          <w:sz w:val="20"/>
          <w:szCs w:val="20"/>
        </w:rPr>
        <w:t xml:space="preserve">ikke </w:t>
      </w:r>
      <w:r w:rsidR="006E418C">
        <w:rPr>
          <w:rFonts w:ascii="Avenir Next" w:hAnsi="Avenir Next"/>
          <w:sz w:val="20"/>
          <w:szCs w:val="20"/>
        </w:rPr>
        <w:t>behandles av samarbeidsutvalget.</w:t>
      </w:r>
    </w:p>
    <w:p w14:paraId="58D6CD82" w14:textId="77777777" w:rsidR="006E418C" w:rsidRPr="006E418C" w:rsidRDefault="006E418C" w:rsidP="005E3945">
      <w:pPr>
        <w:pStyle w:val="Standard"/>
        <w:numPr>
          <w:ilvl w:val="0"/>
          <w:numId w:val="4"/>
        </w:numPr>
        <w:ind w:right="294"/>
        <w:rPr>
          <w:rFonts w:ascii="Avenir Next Demi Bold" w:hAnsi="Avenir Next Demi Bold"/>
          <w:sz w:val="20"/>
          <w:szCs w:val="20"/>
        </w:rPr>
      </w:pPr>
      <w:r>
        <w:rPr>
          <w:rFonts w:ascii="Avenir Next" w:hAnsi="Avenir Next"/>
          <w:sz w:val="20"/>
          <w:szCs w:val="20"/>
        </w:rPr>
        <w:t>Samarbeidsutvalget skal ha minimum 4 medlemmer, med 2 representanter fra foreldre og 2 fra ansatte. Foreldre og ansatte skal delta med like mange representanter. Daglig leder har møte- og forslagsrett.</w:t>
      </w:r>
    </w:p>
    <w:p w14:paraId="4396D077" w14:textId="4078ADDD" w:rsidR="006E418C" w:rsidRPr="006E418C" w:rsidRDefault="00AF5D4A" w:rsidP="005E3945">
      <w:pPr>
        <w:pStyle w:val="Standard"/>
        <w:numPr>
          <w:ilvl w:val="0"/>
          <w:numId w:val="4"/>
        </w:numPr>
        <w:ind w:right="294"/>
        <w:rPr>
          <w:rFonts w:ascii="Avenir Next Demi Bold" w:hAnsi="Avenir Next Demi Bold"/>
          <w:sz w:val="20"/>
          <w:szCs w:val="20"/>
        </w:rPr>
      </w:pPr>
      <w:r>
        <w:rPr>
          <w:rFonts w:ascii="Avenir Next" w:hAnsi="Avenir Next"/>
          <w:sz w:val="20"/>
          <w:szCs w:val="20"/>
        </w:rPr>
        <w:t>Foreldrene</w:t>
      </w:r>
      <w:r w:rsidR="006E418C">
        <w:rPr>
          <w:rFonts w:ascii="Avenir Next" w:hAnsi="Avenir Next"/>
          <w:sz w:val="20"/>
          <w:szCs w:val="20"/>
        </w:rPr>
        <w:t xml:space="preserve"> avgjør selv om </w:t>
      </w:r>
      <w:r>
        <w:rPr>
          <w:rFonts w:ascii="Avenir Next" w:hAnsi="Avenir Next"/>
          <w:sz w:val="20"/>
          <w:szCs w:val="20"/>
        </w:rPr>
        <w:t>barnehagen skal</w:t>
      </w:r>
      <w:r w:rsidR="006E418C">
        <w:rPr>
          <w:rFonts w:ascii="Avenir Next" w:hAnsi="Avenir Next"/>
          <w:sz w:val="20"/>
          <w:szCs w:val="20"/>
        </w:rPr>
        <w:t xml:space="preserve"> delta med eierrepresentanter i utvalget og eventuelt hvem. Eier kan ikke stille med flere representanter enn foreldrene / de ansatte har.</w:t>
      </w:r>
    </w:p>
    <w:p w14:paraId="0BC82FB6" w14:textId="77777777" w:rsidR="006E418C" w:rsidRPr="006E418C" w:rsidRDefault="006E418C" w:rsidP="005E3945">
      <w:pPr>
        <w:pStyle w:val="Standard"/>
        <w:numPr>
          <w:ilvl w:val="0"/>
          <w:numId w:val="4"/>
        </w:numPr>
        <w:ind w:right="294"/>
        <w:rPr>
          <w:rFonts w:ascii="Avenir Next Demi Bold" w:hAnsi="Avenir Next Demi Bold"/>
          <w:sz w:val="20"/>
          <w:szCs w:val="20"/>
        </w:rPr>
      </w:pPr>
      <w:r>
        <w:rPr>
          <w:rFonts w:ascii="Avenir Next" w:hAnsi="Avenir Next"/>
          <w:sz w:val="20"/>
          <w:szCs w:val="20"/>
        </w:rPr>
        <w:t>Samarbeidsutvalget konstituerer seg selv, og velger selv sin leder. Som samarbeidsutvalgets vedtak gjelder det som flertallet av de møtende har stemt for. Ved stemmelikhet gjelder det som lederen har stemt for. Er lederen ikke til stede, gjelder det som møtelederen har stemt for.</w:t>
      </w:r>
    </w:p>
    <w:p w14:paraId="19DB21BA" w14:textId="77777777" w:rsidR="006E418C" w:rsidRPr="006E418C" w:rsidRDefault="006E418C" w:rsidP="005E3945">
      <w:pPr>
        <w:pStyle w:val="Standard"/>
        <w:numPr>
          <w:ilvl w:val="0"/>
          <w:numId w:val="4"/>
        </w:numPr>
        <w:ind w:right="294"/>
        <w:rPr>
          <w:rFonts w:ascii="Avenir Next Demi Bold" w:hAnsi="Avenir Next Demi Bold"/>
          <w:sz w:val="20"/>
          <w:szCs w:val="20"/>
        </w:rPr>
      </w:pPr>
      <w:r>
        <w:rPr>
          <w:rFonts w:ascii="Avenir Next" w:hAnsi="Avenir Next"/>
          <w:sz w:val="20"/>
          <w:szCs w:val="20"/>
        </w:rPr>
        <w:t xml:space="preserve">Møter i samarbeidsutvalget holdes etter en plan fastsatt av samarbeidsutvalget, og </w:t>
      </w:r>
      <w:proofErr w:type="gramStart"/>
      <w:r>
        <w:rPr>
          <w:rFonts w:ascii="Avenir Next" w:hAnsi="Avenir Next"/>
          <w:sz w:val="20"/>
          <w:szCs w:val="20"/>
        </w:rPr>
        <w:t>for øvrig</w:t>
      </w:r>
      <w:proofErr w:type="gramEnd"/>
      <w:r>
        <w:rPr>
          <w:rFonts w:ascii="Avenir Next" w:hAnsi="Avenir Next"/>
          <w:sz w:val="20"/>
          <w:szCs w:val="20"/>
        </w:rPr>
        <w:t xml:space="preserve"> når samarbeidsutvalgets leder finner det nødvendig.</w:t>
      </w:r>
    </w:p>
    <w:p w14:paraId="06A9906D" w14:textId="77777777" w:rsidR="006E418C" w:rsidRDefault="006E418C" w:rsidP="006E418C">
      <w:pPr>
        <w:pStyle w:val="Standard"/>
        <w:ind w:right="294"/>
        <w:rPr>
          <w:rFonts w:ascii="Avenir Next" w:hAnsi="Avenir Next"/>
          <w:sz w:val="20"/>
          <w:szCs w:val="20"/>
        </w:rPr>
      </w:pPr>
    </w:p>
    <w:p w14:paraId="32164D63" w14:textId="77777777" w:rsidR="006E418C" w:rsidRDefault="006E418C" w:rsidP="006E418C">
      <w:pPr>
        <w:pStyle w:val="Standard"/>
        <w:ind w:left="708" w:right="294"/>
        <w:rPr>
          <w:rFonts w:ascii="Avenir Next Demi Bold" w:hAnsi="Avenir Next Demi Bold"/>
          <w:sz w:val="20"/>
          <w:szCs w:val="20"/>
        </w:rPr>
      </w:pPr>
      <w:r>
        <w:rPr>
          <w:rFonts w:ascii="Avenir Next" w:hAnsi="Avenir Next"/>
          <w:sz w:val="20"/>
          <w:szCs w:val="20"/>
        </w:rPr>
        <w:t>Det føres egen protokoll for samarbeidsutvalget, som skal inneholde de vedtak som samarbeidsutvalget har fattet. Tid og sted for møtene skal gå frem av protokollen, likeså stemmefordeling og uenighet som kreves protokollført. Protokollen er tilgjengelig kun for samarbeidsutvalgets medlemmer, styret, daglig leder og de personer samarbeidsutvalget gir tilgang.</w:t>
      </w:r>
    </w:p>
    <w:p w14:paraId="1CA393C0" w14:textId="77777777" w:rsidR="008937BB" w:rsidRDefault="008937BB" w:rsidP="0039628A">
      <w:pPr>
        <w:pStyle w:val="Standard"/>
        <w:ind w:right="294"/>
        <w:rPr>
          <w:rFonts w:ascii="Avenir Next Demi Bold" w:hAnsi="Avenir Next Demi Bold"/>
          <w:sz w:val="20"/>
          <w:szCs w:val="20"/>
        </w:rPr>
      </w:pPr>
      <w:r>
        <w:rPr>
          <w:rFonts w:ascii="Avenir Next Demi Bold" w:hAnsi="Avenir Next Demi Bold"/>
          <w:sz w:val="20"/>
          <w:szCs w:val="20"/>
        </w:rPr>
        <w:tab/>
      </w:r>
    </w:p>
    <w:p w14:paraId="4A67FCD9" w14:textId="77777777" w:rsidR="00AF51DD" w:rsidRDefault="00AF51DD" w:rsidP="0039628A">
      <w:pPr>
        <w:pStyle w:val="Standard"/>
        <w:ind w:right="294"/>
        <w:rPr>
          <w:rFonts w:ascii="Avenir Next Demi Bold" w:hAnsi="Avenir Next Demi Bold"/>
          <w:sz w:val="20"/>
          <w:szCs w:val="20"/>
        </w:rPr>
      </w:pPr>
    </w:p>
    <w:p w14:paraId="125BF158" w14:textId="77777777" w:rsidR="009150CB" w:rsidRDefault="009150CB" w:rsidP="0039628A">
      <w:pPr>
        <w:pStyle w:val="Standard"/>
        <w:ind w:right="294"/>
        <w:rPr>
          <w:rFonts w:ascii="Avenir Next Demi Bold" w:hAnsi="Avenir Next Demi Bold"/>
          <w:sz w:val="20"/>
          <w:szCs w:val="20"/>
        </w:rPr>
      </w:pPr>
    </w:p>
    <w:p w14:paraId="6C466EA5" w14:textId="77777777" w:rsidR="00AF51DD" w:rsidRPr="0039628A" w:rsidRDefault="00AF51DD" w:rsidP="0039628A">
      <w:pPr>
        <w:pStyle w:val="Standard"/>
        <w:ind w:right="294"/>
        <w:rPr>
          <w:rFonts w:ascii="Avenir Next Demi Bold" w:hAnsi="Avenir Next Demi Bold"/>
          <w:sz w:val="20"/>
          <w:szCs w:val="20"/>
        </w:rPr>
      </w:pPr>
      <w:r>
        <w:rPr>
          <w:rFonts w:ascii="Avenir Next Demi Bold" w:hAnsi="Avenir Next Demi Bold"/>
          <w:sz w:val="20"/>
          <w:szCs w:val="20"/>
        </w:rPr>
        <w:t xml:space="preserve">§ 17 </w:t>
      </w:r>
      <w:r>
        <w:rPr>
          <w:rFonts w:ascii="Avenir Next Demi Bold" w:hAnsi="Avenir Next Demi Bold"/>
          <w:sz w:val="20"/>
          <w:szCs w:val="20"/>
        </w:rPr>
        <w:tab/>
      </w:r>
      <w:r w:rsidR="00921F55">
        <w:rPr>
          <w:rFonts w:ascii="Avenir Next Demi Bold" w:hAnsi="Avenir Next Demi Bold"/>
          <w:sz w:val="20"/>
          <w:szCs w:val="20"/>
        </w:rPr>
        <w:t>Krav om helseerklæring</w:t>
      </w:r>
    </w:p>
    <w:p w14:paraId="650F9A30" w14:textId="77777777" w:rsidR="003E143D" w:rsidRPr="00892361" w:rsidRDefault="003E143D" w:rsidP="00892361">
      <w:pPr>
        <w:pStyle w:val="Standard"/>
        <w:ind w:left="708" w:right="294"/>
        <w:rPr>
          <w:rFonts w:ascii="Avenir Next" w:hAnsi="Avenir Next"/>
          <w:sz w:val="20"/>
          <w:szCs w:val="20"/>
        </w:rPr>
      </w:pPr>
      <w:r w:rsidRPr="00892361">
        <w:rPr>
          <w:rFonts w:ascii="Avenir Next" w:hAnsi="Avenir Next"/>
          <w:sz w:val="20"/>
          <w:szCs w:val="20"/>
        </w:rPr>
        <w:t>Ref. Barnehageloven §</w:t>
      </w:r>
      <w:r w:rsidR="002F20C5">
        <w:rPr>
          <w:rFonts w:ascii="Avenir Next" w:hAnsi="Avenir Next"/>
          <w:sz w:val="20"/>
          <w:szCs w:val="20"/>
        </w:rPr>
        <w:t xml:space="preserve"> 50</w:t>
      </w:r>
      <w:r w:rsidRPr="00892361">
        <w:rPr>
          <w:rFonts w:ascii="Avenir Next" w:hAnsi="Avenir Next"/>
          <w:sz w:val="20"/>
          <w:szCs w:val="20"/>
        </w:rPr>
        <w:t xml:space="preserve"> skal det, før barnet begynner i barnehage, legges frem erklæring om barnets helse. Dersom barnet har møtt til de ordinære undersøkelser på helsestasjon, kan slik erklæring gis av barnets foresatte.</w:t>
      </w:r>
    </w:p>
    <w:p w14:paraId="229B1328" w14:textId="77777777" w:rsidR="003E143D" w:rsidRPr="003E143D" w:rsidRDefault="003E143D" w:rsidP="003E143D">
      <w:pPr>
        <w:rPr>
          <w:rFonts w:ascii="Times New Roman" w:eastAsia="Times New Roman" w:hAnsi="Times New Roman" w:cs="Times New Roman"/>
          <w:lang w:eastAsia="en-GB"/>
        </w:rPr>
      </w:pPr>
    </w:p>
    <w:p w14:paraId="323AB8B4" w14:textId="77777777" w:rsidR="00AC0F48" w:rsidRDefault="00AC0F48"/>
    <w:sectPr w:rsidR="00AC0F48" w:rsidSect="00A1296F">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31E1" w14:textId="77777777" w:rsidR="00332075" w:rsidRDefault="00332075" w:rsidP="00A7266A">
      <w:r>
        <w:separator/>
      </w:r>
    </w:p>
  </w:endnote>
  <w:endnote w:type="continuationSeparator" w:id="0">
    <w:p w14:paraId="042F543E" w14:textId="77777777" w:rsidR="00332075" w:rsidRDefault="00332075" w:rsidP="00A7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w:panose1 w:val="020B0503020202020204"/>
    <w:charset w:val="00"/>
    <w:family w:val="swiss"/>
    <w:pitch w:val="variable"/>
    <w:sig w:usb0="8000002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Next Demi Bold">
    <w:panose1 w:val="020B07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8B76" w14:textId="77777777" w:rsidR="00332075" w:rsidRDefault="00332075" w:rsidP="00A7266A">
      <w:r>
        <w:separator/>
      </w:r>
    </w:p>
  </w:footnote>
  <w:footnote w:type="continuationSeparator" w:id="0">
    <w:p w14:paraId="3899E314" w14:textId="77777777" w:rsidR="00332075" w:rsidRDefault="00332075" w:rsidP="00A72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FB23" w14:textId="77777777" w:rsidR="00A7266A" w:rsidRDefault="00A7266A">
    <w:pPr>
      <w:pStyle w:val="Topptekst"/>
    </w:pPr>
    <w:r>
      <w:rPr>
        <w:noProof/>
      </w:rPr>
      <w:drawing>
        <wp:inline distT="0" distB="0" distL="0" distR="0" wp14:anchorId="3B01DAA3" wp14:editId="512D8065">
          <wp:extent cx="1227221" cy="698906"/>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liten.png"/>
                  <pic:cNvPicPr/>
                </pic:nvPicPr>
                <pic:blipFill>
                  <a:blip r:embed="rId1">
                    <a:extLst>
                      <a:ext uri="{28A0092B-C50C-407E-A947-70E740481C1C}">
                        <a14:useLocalDpi xmlns:a14="http://schemas.microsoft.com/office/drawing/2010/main" val="0"/>
                      </a:ext>
                    </a:extLst>
                  </a:blip>
                  <a:stretch>
                    <a:fillRect/>
                  </a:stretch>
                </pic:blipFill>
                <pic:spPr>
                  <a:xfrm>
                    <a:off x="0" y="0"/>
                    <a:ext cx="1287487" cy="733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6F08"/>
    <w:multiLevelType w:val="hybridMultilevel"/>
    <w:tmpl w:val="A8B845E8"/>
    <w:lvl w:ilvl="0" w:tplc="BCCC6FFC">
      <w:start w:val="1"/>
      <w:numFmt w:val="decimal"/>
      <w:lvlText w:val="%1."/>
      <w:lvlJc w:val="left"/>
      <w:pPr>
        <w:ind w:left="1060" w:hanging="360"/>
      </w:pPr>
      <w:rPr>
        <w:rFonts w:ascii="Avenir Next" w:hAnsi="Avenir Next" w:hint="default"/>
        <w:b w:val="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 w15:restartNumberingAfterBreak="0">
    <w:nsid w:val="255B40E5"/>
    <w:multiLevelType w:val="hybridMultilevel"/>
    <w:tmpl w:val="9F0E6216"/>
    <w:lvl w:ilvl="0" w:tplc="DE32DE9C">
      <w:start w:val="1"/>
      <w:numFmt w:val="decimal"/>
      <w:lvlText w:val="%1."/>
      <w:lvlJc w:val="left"/>
      <w:pPr>
        <w:ind w:left="1068" w:hanging="360"/>
      </w:pPr>
      <w:rPr>
        <w:rFonts w:ascii="Avenir Next" w:hAnsi="Avenir Next"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2F69099A"/>
    <w:multiLevelType w:val="hybridMultilevel"/>
    <w:tmpl w:val="1C08E1F6"/>
    <w:lvl w:ilvl="0" w:tplc="07A2453A">
      <w:start w:val="1"/>
      <w:numFmt w:val="decimal"/>
      <w:lvlText w:val="%1."/>
      <w:lvlJc w:val="left"/>
      <w:pPr>
        <w:ind w:left="1069" w:hanging="360"/>
      </w:pPr>
      <w:rPr>
        <w:rFonts w:eastAsia="Arial Unicode MS" w:cs="Arial Unicode M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5F5208B0"/>
    <w:multiLevelType w:val="hybridMultilevel"/>
    <w:tmpl w:val="AF3C3B10"/>
    <w:lvl w:ilvl="0" w:tplc="726C3424">
      <w:start w:val="1"/>
      <w:numFmt w:val="bullet"/>
      <w:lvlText w:val="-"/>
      <w:lvlJc w:val="left"/>
      <w:pPr>
        <w:ind w:left="1069" w:hanging="360"/>
      </w:pPr>
      <w:rPr>
        <w:rFonts w:ascii="Avenir Next" w:eastAsia="Arial Unicode MS" w:hAnsi="Avenir Next" w:cs="Arial Unicode M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725027577">
    <w:abstractNumId w:val="2"/>
  </w:num>
  <w:num w:numId="2" w16cid:durableId="148911224">
    <w:abstractNumId w:val="3"/>
  </w:num>
  <w:num w:numId="3" w16cid:durableId="1767576853">
    <w:abstractNumId w:val="0"/>
  </w:num>
  <w:num w:numId="4" w16cid:durableId="478425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1E"/>
    <w:rsid w:val="00086F3D"/>
    <w:rsid w:val="000C2E1E"/>
    <w:rsid w:val="000C7553"/>
    <w:rsid w:val="000E0436"/>
    <w:rsid w:val="000F48D2"/>
    <w:rsid w:val="001845C9"/>
    <w:rsid w:val="0022263F"/>
    <w:rsid w:val="00243396"/>
    <w:rsid w:val="00256FEE"/>
    <w:rsid w:val="00271693"/>
    <w:rsid w:val="002F1AFD"/>
    <w:rsid w:val="002F20C5"/>
    <w:rsid w:val="002F7D35"/>
    <w:rsid w:val="00332075"/>
    <w:rsid w:val="003473A5"/>
    <w:rsid w:val="0039628A"/>
    <w:rsid w:val="003A18CB"/>
    <w:rsid w:val="003E143D"/>
    <w:rsid w:val="00420D9A"/>
    <w:rsid w:val="00431D28"/>
    <w:rsid w:val="005037F4"/>
    <w:rsid w:val="0059602E"/>
    <w:rsid w:val="005971B1"/>
    <w:rsid w:val="005E3945"/>
    <w:rsid w:val="005F3A66"/>
    <w:rsid w:val="00614DAD"/>
    <w:rsid w:val="00636AC7"/>
    <w:rsid w:val="00651DB1"/>
    <w:rsid w:val="00674BB6"/>
    <w:rsid w:val="00682A92"/>
    <w:rsid w:val="006E418C"/>
    <w:rsid w:val="007D4AE1"/>
    <w:rsid w:val="007D7E80"/>
    <w:rsid w:val="007E2106"/>
    <w:rsid w:val="007F4AE2"/>
    <w:rsid w:val="008310E5"/>
    <w:rsid w:val="00831D2B"/>
    <w:rsid w:val="00856C63"/>
    <w:rsid w:val="00863868"/>
    <w:rsid w:val="00892361"/>
    <w:rsid w:val="008937BB"/>
    <w:rsid w:val="008C465D"/>
    <w:rsid w:val="008D55A7"/>
    <w:rsid w:val="00910E3A"/>
    <w:rsid w:val="009150CB"/>
    <w:rsid w:val="00921F55"/>
    <w:rsid w:val="00974999"/>
    <w:rsid w:val="0098587B"/>
    <w:rsid w:val="009A5471"/>
    <w:rsid w:val="00A1296F"/>
    <w:rsid w:val="00A15AAD"/>
    <w:rsid w:val="00A610C4"/>
    <w:rsid w:val="00A7266A"/>
    <w:rsid w:val="00AB16BA"/>
    <w:rsid w:val="00AB3C34"/>
    <w:rsid w:val="00AB4715"/>
    <w:rsid w:val="00AC0F48"/>
    <w:rsid w:val="00AE1D8F"/>
    <w:rsid w:val="00AF51DD"/>
    <w:rsid w:val="00AF5D4A"/>
    <w:rsid w:val="00B72269"/>
    <w:rsid w:val="00B8393C"/>
    <w:rsid w:val="00BB24FD"/>
    <w:rsid w:val="00BC77B4"/>
    <w:rsid w:val="00C36A8C"/>
    <w:rsid w:val="00C378D8"/>
    <w:rsid w:val="00C614EE"/>
    <w:rsid w:val="00C66A89"/>
    <w:rsid w:val="00CB6698"/>
    <w:rsid w:val="00D07CF3"/>
    <w:rsid w:val="00D10A6B"/>
    <w:rsid w:val="00D15BF6"/>
    <w:rsid w:val="00D16323"/>
    <w:rsid w:val="00D25F49"/>
    <w:rsid w:val="00D539BA"/>
    <w:rsid w:val="00D67977"/>
    <w:rsid w:val="00D75568"/>
    <w:rsid w:val="00DB0EE6"/>
    <w:rsid w:val="00DD49FF"/>
    <w:rsid w:val="00DF560F"/>
    <w:rsid w:val="00E50ADB"/>
    <w:rsid w:val="00E6120C"/>
    <w:rsid w:val="00E97F19"/>
    <w:rsid w:val="00EC2D19"/>
    <w:rsid w:val="00F643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7826"/>
  <w15:docId w15:val="{8D895577-C709-4142-A3EC-F2D80442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rsid w:val="000C2E1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customStyle="1" w:styleId="Ingen">
    <w:name w:val="Ingen"/>
    <w:rsid w:val="000C2E1E"/>
  </w:style>
  <w:style w:type="paragraph" w:styleId="Topptekst">
    <w:name w:val="header"/>
    <w:basedOn w:val="Normal"/>
    <w:link w:val="TopptekstTegn"/>
    <w:uiPriority w:val="99"/>
    <w:unhideWhenUsed/>
    <w:rsid w:val="00A7266A"/>
    <w:pPr>
      <w:tabs>
        <w:tab w:val="center" w:pos="4536"/>
        <w:tab w:val="right" w:pos="9072"/>
      </w:tabs>
    </w:pPr>
  </w:style>
  <w:style w:type="character" w:customStyle="1" w:styleId="TopptekstTegn">
    <w:name w:val="Topptekst Tegn"/>
    <w:basedOn w:val="Standardskriftforavsnitt"/>
    <w:link w:val="Topptekst"/>
    <w:uiPriority w:val="99"/>
    <w:rsid w:val="00A7266A"/>
  </w:style>
  <w:style w:type="paragraph" w:styleId="Bunntekst">
    <w:name w:val="footer"/>
    <w:basedOn w:val="Normal"/>
    <w:link w:val="BunntekstTegn"/>
    <w:uiPriority w:val="99"/>
    <w:unhideWhenUsed/>
    <w:rsid w:val="00A7266A"/>
    <w:pPr>
      <w:tabs>
        <w:tab w:val="center" w:pos="4536"/>
        <w:tab w:val="right" w:pos="9072"/>
      </w:tabs>
    </w:pPr>
  </w:style>
  <w:style w:type="character" w:customStyle="1" w:styleId="BunntekstTegn">
    <w:name w:val="Bunntekst Tegn"/>
    <w:basedOn w:val="Standardskriftforavsnitt"/>
    <w:link w:val="Bunntekst"/>
    <w:uiPriority w:val="99"/>
    <w:rsid w:val="00A7266A"/>
  </w:style>
  <w:style w:type="paragraph" w:styleId="Bobletekst">
    <w:name w:val="Balloon Text"/>
    <w:basedOn w:val="Normal"/>
    <w:link w:val="BobletekstTegn"/>
    <w:uiPriority w:val="99"/>
    <w:semiHidden/>
    <w:unhideWhenUsed/>
    <w:rsid w:val="000E0436"/>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0E0436"/>
    <w:rPr>
      <w:rFonts w:ascii="Times New Roman" w:hAnsi="Times New Roman" w:cs="Times New Roman"/>
      <w:sz w:val="18"/>
      <w:szCs w:val="18"/>
    </w:rPr>
  </w:style>
  <w:style w:type="paragraph" w:customStyle="1" w:styleId="mortaga">
    <w:name w:val="mortag_a"/>
    <w:basedOn w:val="Normal"/>
    <w:rsid w:val="003E143D"/>
    <w:pPr>
      <w:spacing w:before="100" w:beforeAutospacing="1" w:after="100" w:afterAutospacing="1"/>
    </w:pPr>
    <w:rPr>
      <w:rFonts w:ascii="Times New Roman" w:eastAsia="Times New Roman" w:hAnsi="Times New Roman" w:cs="Times New Roman"/>
      <w:lang w:eastAsia="en-GB"/>
    </w:rPr>
  </w:style>
  <w:style w:type="character" w:styleId="Plassholdertekst">
    <w:name w:val="Placeholder Text"/>
    <w:basedOn w:val="Standardskriftforavsnitt"/>
    <w:uiPriority w:val="99"/>
    <w:semiHidden/>
    <w:rsid w:val="002F20C5"/>
    <w:rPr>
      <w:color w:val="808080"/>
    </w:rPr>
  </w:style>
  <w:style w:type="paragraph" w:customStyle="1" w:styleId="standard0">
    <w:name w:val="standard"/>
    <w:basedOn w:val="Normal"/>
    <w:rsid w:val="00D25F49"/>
    <w:pPr>
      <w:spacing w:before="100" w:beforeAutospacing="1" w:after="100" w:afterAutospacing="1"/>
    </w:pPr>
    <w:rPr>
      <w:rFonts w:ascii="Times New Roman" w:eastAsia="Times New Roman" w:hAnsi="Times New Roman" w:cs="Times New Roman"/>
      <w:lang w:eastAsia="nb-NO"/>
    </w:rPr>
  </w:style>
  <w:style w:type="character" w:customStyle="1" w:styleId="apple-converted-space">
    <w:name w:val="apple-converted-space"/>
    <w:basedOn w:val="Standardskriftforavsnitt"/>
    <w:rsid w:val="0067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5270">
      <w:bodyDiv w:val="1"/>
      <w:marLeft w:val="0"/>
      <w:marRight w:val="0"/>
      <w:marTop w:val="0"/>
      <w:marBottom w:val="0"/>
      <w:divBdr>
        <w:top w:val="none" w:sz="0" w:space="0" w:color="auto"/>
        <w:left w:val="none" w:sz="0" w:space="0" w:color="auto"/>
        <w:bottom w:val="none" w:sz="0" w:space="0" w:color="auto"/>
        <w:right w:val="none" w:sz="0" w:space="0" w:color="auto"/>
      </w:divBdr>
    </w:div>
    <w:div w:id="1046102631">
      <w:bodyDiv w:val="1"/>
      <w:marLeft w:val="0"/>
      <w:marRight w:val="0"/>
      <w:marTop w:val="0"/>
      <w:marBottom w:val="0"/>
      <w:divBdr>
        <w:top w:val="none" w:sz="0" w:space="0" w:color="auto"/>
        <w:left w:val="none" w:sz="0" w:space="0" w:color="auto"/>
        <w:bottom w:val="none" w:sz="0" w:space="0" w:color="auto"/>
        <w:right w:val="none" w:sz="0" w:space="0" w:color="auto"/>
      </w:divBdr>
      <w:divsChild>
        <w:div w:id="1734352092">
          <w:marLeft w:val="709"/>
          <w:marRight w:val="294"/>
          <w:marTop w:val="0"/>
          <w:marBottom w:val="0"/>
          <w:divBdr>
            <w:top w:val="none" w:sz="0" w:space="0" w:color="auto"/>
            <w:left w:val="none" w:sz="0" w:space="0" w:color="auto"/>
            <w:bottom w:val="none" w:sz="0" w:space="0" w:color="auto"/>
            <w:right w:val="none" w:sz="0" w:space="0" w:color="auto"/>
          </w:divBdr>
        </w:div>
        <w:div w:id="1086612098">
          <w:marLeft w:val="709"/>
          <w:marRight w:val="294"/>
          <w:marTop w:val="0"/>
          <w:marBottom w:val="0"/>
          <w:divBdr>
            <w:top w:val="none" w:sz="0" w:space="0" w:color="auto"/>
            <w:left w:val="none" w:sz="0" w:space="0" w:color="auto"/>
            <w:bottom w:val="none" w:sz="0" w:space="0" w:color="auto"/>
            <w:right w:val="none" w:sz="0" w:space="0" w:color="auto"/>
          </w:divBdr>
        </w:div>
        <w:div w:id="1015810648">
          <w:marLeft w:val="709"/>
          <w:marRight w:val="294"/>
          <w:marTop w:val="0"/>
          <w:marBottom w:val="0"/>
          <w:divBdr>
            <w:top w:val="none" w:sz="0" w:space="0" w:color="auto"/>
            <w:left w:val="none" w:sz="0" w:space="0" w:color="auto"/>
            <w:bottom w:val="none" w:sz="0" w:space="0" w:color="auto"/>
            <w:right w:val="none" w:sz="0" w:space="0" w:color="auto"/>
          </w:divBdr>
        </w:div>
        <w:div w:id="1791970023">
          <w:marLeft w:val="709"/>
          <w:marRight w:val="294"/>
          <w:marTop w:val="0"/>
          <w:marBottom w:val="0"/>
          <w:divBdr>
            <w:top w:val="none" w:sz="0" w:space="0" w:color="auto"/>
            <w:left w:val="none" w:sz="0" w:space="0" w:color="auto"/>
            <w:bottom w:val="none" w:sz="0" w:space="0" w:color="auto"/>
            <w:right w:val="none" w:sz="0" w:space="0" w:color="auto"/>
          </w:divBdr>
        </w:div>
        <w:div w:id="418454670">
          <w:marLeft w:val="709"/>
          <w:marRight w:val="294"/>
          <w:marTop w:val="0"/>
          <w:marBottom w:val="0"/>
          <w:divBdr>
            <w:top w:val="none" w:sz="0" w:space="0" w:color="auto"/>
            <w:left w:val="none" w:sz="0" w:space="0" w:color="auto"/>
            <w:bottom w:val="none" w:sz="0" w:space="0" w:color="auto"/>
            <w:right w:val="none" w:sz="0" w:space="0" w:color="auto"/>
          </w:divBdr>
        </w:div>
        <w:div w:id="2024238245">
          <w:marLeft w:val="709"/>
          <w:marRight w:val="294"/>
          <w:marTop w:val="0"/>
          <w:marBottom w:val="0"/>
          <w:divBdr>
            <w:top w:val="none" w:sz="0" w:space="0" w:color="auto"/>
            <w:left w:val="none" w:sz="0" w:space="0" w:color="auto"/>
            <w:bottom w:val="none" w:sz="0" w:space="0" w:color="auto"/>
            <w:right w:val="none" w:sz="0" w:space="0" w:color="auto"/>
          </w:divBdr>
        </w:div>
        <w:div w:id="267927829">
          <w:marLeft w:val="709"/>
          <w:marRight w:val="294"/>
          <w:marTop w:val="0"/>
          <w:marBottom w:val="0"/>
          <w:divBdr>
            <w:top w:val="none" w:sz="0" w:space="0" w:color="auto"/>
            <w:left w:val="none" w:sz="0" w:space="0" w:color="auto"/>
            <w:bottom w:val="none" w:sz="0" w:space="0" w:color="auto"/>
            <w:right w:val="none" w:sz="0" w:space="0" w:color="auto"/>
          </w:divBdr>
        </w:div>
        <w:div w:id="1521318395">
          <w:marLeft w:val="0"/>
          <w:marRight w:val="294"/>
          <w:marTop w:val="0"/>
          <w:marBottom w:val="0"/>
          <w:divBdr>
            <w:top w:val="none" w:sz="0" w:space="0" w:color="auto"/>
            <w:left w:val="none" w:sz="0" w:space="0" w:color="auto"/>
            <w:bottom w:val="none" w:sz="0" w:space="0" w:color="auto"/>
            <w:right w:val="none" w:sz="0" w:space="0" w:color="auto"/>
          </w:divBdr>
        </w:div>
        <w:div w:id="1174033562">
          <w:marLeft w:val="709"/>
          <w:marRight w:val="294"/>
          <w:marTop w:val="0"/>
          <w:marBottom w:val="0"/>
          <w:divBdr>
            <w:top w:val="none" w:sz="0" w:space="0" w:color="auto"/>
            <w:left w:val="none" w:sz="0" w:space="0" w:color="auto"/>
            <w:bottom w:val="none" w:sz="0" w:space="0" w:color="auto"/>
            <w:right w:val="none" w:sz="0" w:space="0" w:color="auto"/>
          </w:divBdr>
        </w:div>
      </w:divsChild>
    </w:div>
    <w:div w:id="1421834642">
      <w:bodyDiv w:val="1"/>
      <w:marLeft w:val="0"/>
      <w:marRight w:val="0"/>
      <w:marTop w:val="0"/>
      <w:marBottom w:val="0"/>
      <w:divBdr>
        <w:top w:val="none" w:sz="0" w:space="0" w:color="auto"/>
        <w:left w:val="none" w:sz="0" w:space="0" w:color="auto"/>
        <w:bottom w:val="none" w:sz="0" w:space="0" w:color="auto"/>
        <w:right w:val="none" w:sz="0" w:space="0" w:color="auto"/>
      </w:divBdr>
    </w:div>
    <w:div w:id="1623031658">
      <w:bodyDiv w:val="1"/>
      <w:marLeft w:val="0"/>
      <w:marRight w:val="0"/>
      <w:marTop w:val="0"/>
      <w:marBottom w:val="0"/>
      <w:divBdr>
        <w:top w:val="none" w:sz="0" w:space="0" w:color="auto"/>
        <w:left w:val="none" w:sz="0" w:space="0" w:color="auto"/>
        <w:bottom w:val="none" w:sz="0" w:space="0" w:color="auto"/>
        <w:right w:val="none" w:sz="0" w:space="0" w:color="auto"/>
      </w:divBdr>
      <w:divsChild>
        <w:div w:id="583219636">
          <w:marLeft w:val="700"/>
          <w:marRight w:val="294"/>
          <w:marTop w:val="0"/>
          <w:marBottom w:val="0"/>
          <w:divBdr>
            <w:top w:val="none" w:sz="0" w:space="0" w:color="auto"/>
            <w:left w:val="none" w:sz="0" w:space="0" w:color="auto"/>
            <w:bottom w:val="none" w:sz="0" w:space="0" w:color="auto"/>
            <w:right w:val="none" w:sz="0" w:space="0" w:color="auto"/>
          </w:divBdr>
        </w:div>
        <w:div w:id="1441797481">
          <w:marLeft w:val="700"/>
          <w:marRight w:val="294"/>
          <w:marTop w:val="0"/>
          <w:marBottom w:val="0"/>
          <w:divBdr>
            <w:top w:val="none" w:sz="0" w:space="0" w:color="auto"/>
            <w:left w:val="none" w:sz="0" w:space="0" w:color="auto"/>
            <w:bottom w:val="none" w:sz="0" w:space="0" w:color="auto"/>
            <w:right w:val="none" w:sz="0" w:space="0" w:color="auto"/>
          </w:divBdr>
        </w:div>
        <w:div w:id="1689215369">
          <w:marLeft w:val="700"/>
          <w:marRight w:val="294"/>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6AB89-04F3-D044-A74A-367EA57D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2015</Words>
  <Characters>10685</Characters>
  <Application>Microsoft Office Word</Application>
  <DocSecurity>0</DocSecurity>
  <Lines>89</Lines>
  <Paragraphs>25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Janken Sæbø</dc:creator>
  <cp:keywords/>
  <dc:description/>
  <cp:lastModifiedBy>Janken Sæbø</cp:lastModifiedBy>
  <cp:revision>2</cp:revision>
  <dcterms:created xsi:type="dcterms:W3CDTF">2023-10-06T10:40:00Z</dcterms:created>
  <dcterms:modified xsi:type="dcterms:W3CDTF">2023-10-06T10:40:00Z</dcterms:modified>
</cp:coreProperties>
</file>